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21E1" w14:textId="597BBFCC" w:rsidR="007F1A35" w:rsidRDefault="007F1A35" w:rsidP="007F1A35">
      <w:pPr>
        <w:spacing w:after="0" w:line="240" w:lineRule="auto"/>
        <w:jc w:val="right"/>
        <w:rPr>
          <w:rFonts w:eastAsia="Times New Roman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2E50F22" wp14:editId="662CA325">
            <wp:simplePos x="0" y="0"/>
            <wp:positionH relativeFrom="column">
              <wp:posOffset>161925</wp:posOffset>
            </wp:positionH>
            <wp:positionV relativeFrom="paragraph">
              <wp:posOffset>-35560</wp:posOffset>
            </wp:positionV>
            <wp:extent cx="3228975" cy="1146810"/>
            <wp:effectExtent l="0" t="0" r="9525" b="0"/>
            <wp:wrapNone/>
            <wp:docPr id="2" name="Grafik 2" descr="Bildergebnis für austrian sports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ildergebnis für austrian sports gmb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59893394"/>
      <w:bookmarkStart w:id="1" w:name="_Toc355071199"/>
      <w:bookmarkStart w:id="2" w:name="_Toc355069421"/>
      <w:bookmarkStart w:id="3" w:name="_Toc355068395"/>
      <w:bookmarkStart w:id="4" w:name="_Toc354818471"/>
      <w:bookmarkStart w:id="5" w:name="_Toc354565695"/>
      <w:bookmarkStart w:id="6" w:name="_Toc354565652"/>
      <w:bookmarkStart w:id="7" w:name="_Toc354481117"/>
      <w:bookmarkStart w:id="8" w:name="_Toc354222820"/>
      <w:bookmarkStart w:id="9" w:name="_Toc354222619"/>
      <w:bookmarkStart w:id="10" w:name="_Toc353853467"/>
      <w:bookmarkStart w:id="11" w:name="_Toc353791819"/>
      <w:bookmarkStart w:id="12" w:name="_Toc353787418"/>
      <w:bookmarkStart w:id="13" w:name="_Toc348871987"/>
      <w:bookmarkStart w:id="14" w:name="_Toc348864730"/>
      <w:bookmarkStart w:id="15" w:name="_Toc348864681"/>
      <w:bookmarkStart w:id="16" w:name="_Toc348864665"/>
      <w:bookmarkStart w:id="17" w:name="_Toc359914323"/>
      <w:r>
        <w:rPr>
          <w:sz w:val="20"/>
        </w:rPr>
        <w:t>Bundes-Sport GmbH</w:t>
      </w:r>
    </w:p>
    <w:p w14:paraId="50219A7E" w14:textId="77777777" w:rsidR="007F1A35" w:rsidRDefault="007F1A35" w:rsidP="007F1A35">
      <w:pPr>
        <w:spacing w:after="0" w:line="240" w:lineRule="auto"/>
        <w:jc w:val="right"/>
        <w:rPr>
          <w:sz w:val="20"/>
        </w:rPr>
      </w:pPr>
      <w:r>
        <w:rPr>
          <w:sz w:val="20"/>
        </w:rPr>
        <w:t>Waschhausgasse 2, 2.OG</w:t>
      </w:r>
    </w:p>
    <w:p w14:paraId="3430A0E0" w14:textId="77777777" w:rsidR="007F1A35" w:rsidRDefault="007F1A35" w:rsidP="007F1A35">
      <w:pPr>
        <w:spacing w:after="0" w:line="240" w:lineRule="auto"/>
        <w:jc w:val="right"/>
        <w:rPr>
          <w:sz w:val="20"/>
        </w:rPr>
      </w:pPr>
      <w:r>
        <w:rPr>
          <w:sz w:val="20"/>
        </w:rPr>
        <w:t>A - 1020 Wien</w:t>
      </w:r>
    </w:p>
    <w:p w14:paraId="489887B1" w14:textId="77777777" w:rsidR="007F1A35" w:rsidRDefault="007F1A35" w:rsidP="007F1A35">
      <w:pPr>
        <w:tabs>
          <w:tab w:val="left" w:pos="7767"/>
        </w:tabs>
        <w:spacing w:after="0" w:line="240" w:lineRule="auto"/>
        <w:rPr>
          <w:sz w:val="8"/>
          <w:szCs w:val="8"/>
        </w:rPr>
      </w:pPr>
      <w:r>
        <w:rPr>
          <w:sz w:val="20"/>
        </w:rPr>
        <w:tab/>
      </w:r>
    </w:p>
    <w:p w14:paraId="1E9A74BC" w14:textId="77777777" w:rsidR="007F1A35" w:rsidRDefault="007F1A35" w:rsidP="007F1A3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</w:rPr>
        <w:t>E-Mail: office@austrian-sports.at</w:t>
      </w:r>
    </w:p>
    <w:p w14:paraId="267D0533" w14:textId="2012E6EF" w:rsidR="007F1A35" w:rsidRDefault="007F1A35" w:rsidP="007F1A35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Telefon: +43 1 503</w:t>
      </w:r>
      <w:r w:rsidR="008B2553">
        <w:rPr>
          <w:sz w:val="20"/>
        </w:rPr>
        <w:t xml:space="preserve"> </w:t>
      </w:r>
      <w:r>
        <w:rPr>
          <w:sz w:val="20"/>
        </w:rPr>
        <w:t>23</w:t>
      </w:r>
      <w:r w:rsidR="008B2553">
        <w:rPr>
          <w:sz w:val="20"/>
        </w:rPr>
        <w:t xml:space="preserve"> </w:t>
      </w:r>
      <w:r>
        <w:rPr>
          <w:sz w:val="20"/>
        </w:rPr>
        <w:t>44</w:t>
      </w:r>
    </w:p>
    <w:p w14:paraId="253D3225" w14:textId="6B02C5BE" w:rsidR="007F1A35" w:rsidRDefault="007F1A35" w:rsidP="007F1A35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Fax: +43 1 503</w:t>
      </w:r>
      <w:r w:rsidR="008B2553">
        <w:rPr>
          <w:sz w:val="20"/>
        </w:rPr>
        <w:t xml:space="preserve"> </w:t>
      </w:r>
      <w:r>
        <w:rPr>
          <w:sz w:val="20"/>
        </w:rPr>
        <w:t>23</w:t>
      </w:r>
      <w:r w:rsidR="008B2553">
        <w:rPr>
          <w:sz w:val="20"/>
        </w:rPr>
        <w:t xml:space="preserve"> </w:t>
      </w:r>
      <w:r>
        <w:rPr>
          <w:sz w:val="20"/>
        </w:rPr>
        <w:t>44 50</w:t>
      </w:r>
    </w:p>
    <w:p w14:paraId="37B98D42" w14:textId="77777777" w:rsidR="007F1A35" w:rsidRDefault="007F1A35" w:rsidP="007F1A35">
      <w:pPr>
        <w:spacing w:after="0" w:line="240" w:lineRule="auto"/>
        <w:jc w:val="right"/>
        <w:rPr>
          <w:sz w:val="20"/>
        </w:rPr>
      </w:pPr>
      <w:r>
        <w:rPr>
          <w:sz w:val="20"/>
        </w:rPr>
        <w:t>Internet: www.austrian-sports.at</w:t>
      </w:r>
    </w:p>
    <w:p w14:paraId="646CF251" w14:textId="77777777" w:rsidR="007F1A35" w:rsidRDefault="007F1A35" w:rsidP="007F1A35">
      <w:pPr>
        <w:spacing w:line="240" w:lineRule="auto"/>
        <w:rPr>
          <w:sz w:val="24"/>
        </w:rPr>
      </w:pPr>
    </w:p>
    <w:p w14:paraId="4299095B" w14:textId="75EF9795" w:rsidR="007F1A35" w:rsidRDefault="007F1A35" w:rsidP="007F1A35">
      <w:pPr>
        <w:spacing w:line="240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825396" wp14:editId="3ADAC620">
                <wp:simplePos x="0" y="0"/>
                <wp:positionH relativeFrom="page">
                  <wp:posOffset>3810</wp:posOffset>
                </wp:positionH>
                <wp:positionV relativeFrom="paragraph">
                  <wp:posOffset>401955</wp:posOffset>
                </wp:positionV>
                <wp:extent cx="7577455" cy="3552190"/>
                <wp:effectExtent l="38100" t="19050" r="42545" b="6731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3552190"/>
                        </a:xfrm>
                        <a:prstGeom prst="rect">
                          <a:avLst/>
                        </a:prstGeom>
                        <a:solidFill>
                          <a:srgbClr val="BFAB6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6F90B" w14:textId="713FF5CB" w:rsidR="00E438A1" w:rsidRDefault="00E438A1" w:rsidP="007F1A35">
                            <w:pPr>
                              <w:jc w:val="center"/>
                              <w:rPr>
                                <w:b/>
                                <w:color w:val="66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44"/>
                                <w:szCs w:val="44"/>
                              </w:rPr>
                              <w:t xml:space="preserve">Verbandskonzept für das Förderjahr </w:t>
                            </w:r>
                          </w:p>
                          <w:p w14:paraId="76B58C92" w14:textId="350DF64B" w:rsidR="00E438A1" w:rsidRDefault="00E438A1" w:rsidP="007F1A35">
                            <w:pPr>
                              <w:jc w:val="center"/>
                              <w:rPr>
                                <w:b/>
                                <w:color w:val="66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  <w:p w14:paraId="5C1CDDE8" w14:textId="6B69ECD4" w:rsidR="00E438A1" w:rsidRDefault="00E438A1" w:rsidP="007F1A35">
                            <w:pPr>
                              <w:jc w:val="center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63300"/>
                                <w:szCs w:val="24"/>
                              </w:rPr>
                              <w:t>GEMÄSS §</w:t>
                            </w:r>
                            <w:r w:rsidRPr="00245816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color w:val="663300"/>
                                <w:szCs w:val="24"/>
                              </w:rPr>
                              <w:t>12 Abs.</w:t>
                            </w:r>
                            <w:r w:rsidRPr="00245816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color w:val="663300"/>
                                <w:szCs w:val="24"/>
                              </w:rPr>
                              <w:t>3 i.V.m. §</w:t>
                            </w:r>
                            <w:r w:rsidRPr="00245816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color w:val="663300"/>
                                <w:szCs w:val="24"/>
                              </w:rPr>
                              <w:t>11 Abs.</w:t>
                            </w:r>
                            <w:r w:rsidRPr="00245816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color w:val="663300"/>
                                <w:szCs w:val="24"/>
                              </w:rPr>
                              <w:t>1 BSFG</w:t>
                            </w:r>
                            <w:r w:rsidRPr="00245816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color w:val="663300"/>
                                <w:szCs w:val="24"/>
                              </w:rPr>
                              <w:t>2017</w:t>
                            </w:r>
                          </w:p>
                          <w:p w14:paraId="5A79EEFD" w14:textId="77777777" w:rsidR="00E438A1" w:rsidRDefault="00E438A1" w:rsidP="007F1A35">
                            <w:pPr>
                              <w:jc w:val="center"/>
                              <w:rPr>
                                <w:b/>
                                <w:color w:val="6633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5396" id="Rechteck 19" o:spid="_x0000_s1026" style="position:absolute;margin-left:.3pt;margin-top:31.65pt;width:596.65pt;height:27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" fillcolor="#bfab65" stroked="f">
                <v:shadow on="t" color="black" opacity=".5" origin=",-.5" offset="0"/>
                <v:textbox>
                  <w:txbxContent>
                    <w:p w14:paraId="12D6F90B" w14:textId="713FF5CB" w:rsidR="00E438A1" w:rsidRDefault="00E438A1" w:rsidP="007F1A35">
                      <w:pPr>
                        <w:jc w:val="center"/>
                        <w:rPr>
                          <w:b/>
                          <w:color w:val="6633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663300"/>
                          <w:sz w:val="44"/>
                          <w:szCs w:val="44"/>
                        </w:rPr>
                        <w:t xml:space="preserve">Verbandskonzept für das Förderjahr </w:t>
                      </w:r>
                    </w:p>
                    <w:p w14:paraId="76B58C92" w14:textId="350DF64B" w:rsidR="00E438A1" w:rsidRDefault="00E438A1" w:rsidP="007F1A35">
                      <w:pPr>
                        <w:jc w:val="center"/>
                        <w:rPr>
                          <w:b/>
                          <w:color w:val="6633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663300"/>
                          <w:sz w:val="44"/>
                          <w:szCs w:val="44"/>
                        </w:rPr>
                        <w:t>2020</w:t>
                      </w:r>
                    </w:p>
                    <w:p w14:paraId="5C1CDDE8" w14:textId="6B69ECD4" w:rsidR="00E438A1" w:rsidRDefault="00E438A1" w:rsidP="007F1A35">
                      <w:pPr>
                        <w:jc w:val="center"/>
                        <w:rPr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color w:val="663300"/>
                          <w:szCs w:val="24"/>
                        </w:rPr>
                        <w:t>GEMÄSS §</w:t>
                      </w:r>
                      <w:r w:rsidRPr="00245816">
                        <w:rPr>
                          <w:rFonts w:cs="Arial"/>
                        </w:rPr>
                        <w:t> </w:t>
                      </w:r>
                      <w:r>
                        <w:rPr>
                          <w:color w:val="663300"/>
                          <w:szCs w:val="24"/>
                        </w:rPr>
                        <w:t>12 Abs.</w:t>
                      </w:r>
                      <w:r w:rsidRPr="00245816">
                        <w:rPr>
                          <w:rFonts w:cs="Arial"/>
                        </w:rPr>
                        <w:t> </w:t>
                      </w:r>
                      <w:r>
                        <w:rPr>
                          <w:color w:val="663300"/>
                          <w:szCs w:val="24"/>
                        </w:rPr>
                        <w:t>3 i.V.m. §</w:t>
                      </w:r>
                      <w:r w:rsidRPr="00245816">
                        <w:rPr>
                          <w:rFonts w:cs="Arial"/>
                        </w:rPr>
                        <w:t> </w:t>
                      </w:r>
                      <w:r>
                        <w:rPr>
                          <w:color w:val="663300"/>
                          <w:szCs w:val="24"/>
                        </w:rPr>
                        <w:t>11 Abs.</w:t>
                      </w:r>
                      <w:r w:rsidRPr="00245816">
                        <w:rPr>
                          <w:rFonts w:cs="Arial"/>
                        </w:rPr>
                        <w:t> </w:t>
                      </w:r>
                      <w:r>
                        <w:rPr>
                          <w:color w:val="663300"/>
                          <w:szCs w:val="24"/>
                        </w:rPr>
                        <w:t>1 BSFG</w:t>
                      </w:r>
                      <w:r w:rsidRPr="00245816">
                        <w:rPr>
                          <w:rFonts w:cs="Arial"/>
                        </w:rPr>
                        <w:t> </w:t>
                      </w:r>
                      <w:r>
                        <w:rPr>
                          <w:color w:val="663300"/>
                          <w:szCs w:val="24"/>
                        </w:rPr>
                        <w:t>2017</w:t>
                      </w:r>
                    </w:p>
                    <w:p w14:paraId="5A79EEFD" w14:textId="77777777" w:rsidR="00E438A1" w:rsidRDefault="00E438A1" w:rsidP="007F1A35">
                      <w:pPr>
                        <w:jc w:val="center"/>
                        <w:rPr>
                          <w:b/>
                          <w:color w:val="6633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CD58DD" wp14:editId="40AF9729">
                <wp:simplePos x="0" y="0"/>
                <wp:positionH relativeFrom="column">
                  <wp:posOffset>4253865</wp:posOffset>
                </wp:positionH>
                <wp:positionV relativeFrom="paragraph">
                  <wp:posOffset>2561590</wp:posOffset>
                </wp:positionV>
                <wp:extent cx="1971675" cy="13335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F55BC" w14:textId="77777777" w:rsidR="00E438A1" w:rsidRDefault="00E438A1" w:rsidP="007F1A3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Bitte an dieser Stelle</w:t>
                            </w:r>
                          </w:p>
                          <w:p w14:paraId="23F8DC80" w14:textId="77777777" w:rsidR="00E438A1" w:rsidRDefault="00E438A1" w:rsidP="007F1A3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Ihr Verbandslogo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58DD" id="Rechteck 8" o:spid="_x0000_s1027" style="position:absolute;margin-left:334.95pt;margin-top:201.7pt;width:155.25pt;height:1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" filled="f" strokecolor="black [3213]">
                <v:stroke dashstyle="dash"/>
                <v:textbox>
                  <w:txbxContent>
                    <w:p w14:paraId="252F55BC" w14:textId="77777777" w:rsidR="00E438A1" w:rsidRDefault="00E438A1" w:rsidP="007F1A3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Bitte an dieser Stelle</w:t>
                      </w:r>
                    </w:p>
                    <w:p w14:paraId="23F8DC80" w14:textId="77777777" w:rsidR="00E438A1" w:rsidRDefault="00E438A1" w:rsidP="007F1A35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Ihr Verbandslogo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0408D289" w14:textId="77777777" w:rsidR="007F1A35" w:rsidRDefault="007F1A35" w:rsidP="007F1A35">
      <w:pPr>
        <w:spacing w:line="240" w:lineRule="auto"/>
        <w:rPr>
          <w:b/>
          <w:sz w:val="36"/>
          <w:szCs w:val="36"/>
        </w:rPr>
      </w:pPr>
    </w:p>
    <w:p w14:paraId="61818984" w14:textId="77777777" w:rsidR="007F1A35" w:rsidRDefault="007F1A35" w:rsidP="007F1A35">
      <w:pPr>
        <w:spacing w:line="240" w:lineRule="auto"/>
        <w:rPr>
          <w:b/>
          <w:sz w:val="36"/>
          <w:szCs w:val="36"/>
        </w:rPr>
      </w:pPr>
    </w:p>
    <w:p w14:paraId="41856C30" w14:textId="77777777" w:rsidR="007F1A35" w:rsidRDefault="007F1A35" w:rsidP="007F1A35">
      <w:pPr>
        <w:spacing w:line="240" w:lineRule="auto"/>
        <w:rPr>
          <w:b/>
          <w:sz w:val="36"/>
          <w:szCs w:val="36"/>
        </w:rPr>
      </w:pPr>
    </w:p>
    <w:p w14:paraId="3694421B" w14:textId="77777777" w:rsidR="007F1A35" w:rsidRDefault="007F1A35" w:rsidP="007F1A35">
      <w:pPr>
        <w:jc w:val="center"/>
        <w:rPr>
          <w:b/>
          <w:sz w:val="44"/>
          <w:szCs w:val="44"/>
        </w:rPr>
      </w:pPr>
      <w:bookmarkStart w:id="18" w:name="_Hlk505448203"/>
    </w:p>
    <w:p w14:paraId="70B8E963" w14:textId="77777777" w:rsidR="007F1A35" w:rsidRDefault="007F1A35" w:rsidP="007F1A35">
      <w:pPr>
        <w:jc w:val="center"/>
        <w:rPr>
          <w:b/>
          <w:sz w:val="44"/>
          <w:szCs w:val="44"/>
        </w:rPr>
      </w:pPr>
    </w:p>
    <w:p w14:paraId="00DE642B" w14:textId="77777777" w:rsidR="007F1A35" w:rsidRDefault="007F1A35" w:rsidP="007F1A35">
      <w:pPr>
        <w:jc w:val="center"/>
        <w:rPr>
          <w:b/>
          <w:sz w:val="44"/>
          <w:szCs w:val="44"/>
        </w:rPr>
      </w:pPr>
    </w:p>
    <w:bookmarkEnd w:id="18"/>
    <w:p w14:paraId="6EB579FE" w14:textId="77777777" w:rsidR="007F1A35" w:rsidRDefault="007F1A35" w:rsidP="007F1A35">
      <w:pPr>
        <w:spacing w:line="240" w:lineRule="auto"/>
        <w:jc w:val="center"/>
        <w:rPr>
          <w:sz w:val="28"/>
          <w:szCs w:val="28"/>
        </w:rPr>
      </w:pPr>
    </w:p>
    <w:p w14:paraId="43160434" w14:textId="77777777" w:rsidR="007F1A35" w:rsidRDefault="007F1A35" w:rsidP="007F1A35">
      <w:pPr>
        <w:spacing w:line="240" w:lineRule="auto"/>
        <w:jc w:val="center"/>
        <w:rPr>
          <w:sz w:val="28"/>
          <w:szCs w:val="28"/>
        </w:rPr>
      </w:pPr>
    </w:p>
    <w:p w14:paraId="3EAC18BB" w14:textId="77777777" w:rsidR="007F1A35" w:rsidRDefault="007F1A35" w:rsidP="007F1A35">
      <w:pPr>
        <w:spacing w:line="240" w:lineRule="auto"/>
        <w:jc w:val="center"/>
        <w:rPr>
          <w:sz w:val="28"/>
          <w:szCs w:val="28"/>
        </w:rPr>
      </w:pPr>
    </w:p>
    <w:p w14:paraId="6B3D8F9A" w14:textId="77777777" w:rsidR="007F1A35" w:rsidRDefault="007F1A35" w:rsidP="007F1A35">
      <w:pPr>
        <w:spacing w:line="240" w:lineRule="auto"/>
        <w:jc w:val="center"/>
        <w:rPr>
          <w:sz w:val="28"/>
          <w:szCs w:val="28"/>
        </w:rPr>
      </w:pPr>
    </w:p>
    <w:p w14:paraId="33BB06B3" w14:textId="77777777" w:rsidR="007F1A35" w:rsidRDefault="007F1A35" w:rsidP="007F1A35">
      <w:pPr>
        <w:spacing w:line="240" w:lineRule="auto"/>
        <w:jc w:val="center"/>
        <w:rPr>
          <w:sz w:val="28"/>
          <w:szCs w:val="28"/>
        </w:rPr>
      </w:pPr>
    </w:p>
    <w:p w14:paraId="28FCCF54" w14:textId="77777777" w:rsidR="007F1A35" w:rsidRDefault="007F1A35" w:rsidP="007F1A35">
      <w:pPr>
        <w:spacing w:line="240" w:lineRule="auto"/>
        <w:jc w:val="center"/>
        <w:rPr>
          <w:sz w:val="28"/>
          <w:szCs w:val="28"/>
        </w:rPr>
      </w:pPr>
    </w:p>
    <w:p w14:paraId="7D389803" w14:textId="016DC1E4" w:rsidR="007F1A35" w:rsidRDefault="00CF22EB" w:rsidP="007F1A3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Verband alpiner Vereine Österreichs</w:t>
      </w:r>
    </w:p>
    <w:p w14:paraId="7F2CB2B5" w14:textId="77777777" w:rsidR="007F1A35" w:rsidRDefault="007F1A35" w:rsidP="007F1A35">
      <w:pPr>
        <w:spacing w:line="240" w:lineRule="auto"/>
        <w:rPr>
          <w:sz w:val="28"/>
          <w:szCs w:val="28"/>
        </w:rPr>
      </w:pPr>
    </w:p>
    <w:p w14:paraId="70D0C143" w14:textId="77777777" w:rsidR="007F1A35" w:rsidRDefault="007F1A35" w:rsidP="007F1A35">
      <w:pPr>
        <w:spacing w:line="240" w:lineRule="auto"/>
        <w:rPr>
          <w:sz w:val="28"/>
          <w:szCs w:val="28"/>
        </w:rPr>
      </w:pPr>
    </w:p>
    <w:p w14:paraId="13931CC1" w14:textId="77777777" w:rsidR="007F1A35" w:rsidRDefault="007F1A35" w:rsidP="007F1A35">
      <w:pPr>
        <w:spacing w:after="0" w:line="240" w:lineRule="auto"/>
      </w:pPr>
      <w:r>
        <w:t xml:space="preserve">Herausgeber: </w:t>
      </w:r>
      <w:r>
        <w:tab/>
      </w:r>
      <w:r>
        <w:tab/>
      </w:r>
      <w:r>
        <w:tab/>
        <w:t>Bundes-Sport GmbH</w:t>
      </w:r>
    </w:p>
    <w:p w14:paraId="0DC2E3DF" w14:textId="77777777" w:rsidR="007F1A35" w:rsidRDefault="007F1A35" w:rsidP="007F1A35">
      <w:pPr>
        <w:spacing w:after="0" w:line="240" w:lineRule="auto"/>
        <w:ind w:left="2127" w:firstLine="709"/>
      </w:pPr>
      <w:r>
        <w:t xml:space="preserve">Waschhausgasse 2 / 2.OG </w:t>
      </w:r>
    </w:p>
    <w:p w14:paraId="08AC87A1" w14:textId="61DC4EC5" w:rsidR="007F1A35" w:rsidRDefault="007F1A35" w:rsidP="007F1A35">
      <w:pPr>
        <w:spacing w:after="0" w:line="240" w:lineRule="auto"/>
        <w:ind w:left="2127" w:firstLine="709"/>
      </w:pPr>
      <w:r>
        <w:t>1020 Wien</w:t>
      </w:r>
    </w:p>
    <w:p w14:paraId="5DDBE601" w14:textId="77777777" w:rsidR="007F1A35" w:rsidRDefault="007F1A35" w:rsidP="007F1A35">
      <w:pPr>
        <w:spacing w:line="240" w:lineRule="auto"/>
        <w:rPr>
          <w:sz w:val="28"/>
          <w:szCs w:val="28"/>
        </w:rPr>
      </w:pPr>
    </w:p>
    <w:p w14:paraId="5813AF3F" w14:textId="77777777" w:rsidR="007F1A35" w:rsidRDefault="007F1A35" w:rsidP="007F1A35">
      <w:pPr>
        <w:spacing w:line="240" w:lineRule="auto"/>
        <w:rPr>
          <w:sz w:val="28"/>
          <w:szCs w:val="28"/>
        </w:rPr>
      </w:pPr>
    </w:p>
    <w:p w14:paraId="0636D989" w14:textId="77777777" w:rsidR="007F1A35" w:rsidRDefault="007F1A35" w:rsidP="007F1A35">
      <w:pPr>
        <w:spacing w:line="240" w:lineRule="auto"/>
      </w:pPr>
      <w:r>
        <w:t>Freigegeben von:</w:t>
      </w:r>
    </w:p>
    <w:p w14:paraId="0144017D" w14:textId="77777777" w:rsidR="007F1A35" w:rsidRDefault="007F1A35" w:rsidP="007F1A35">
      <w:pPr>
        <w:spacing w:line="240" w:lineRule="auto"/>
      </w:pPr>
      <w:r>
        <w:t>am: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8F9CC0A" w14:textId="77777777" w:rsidR="007F1A35" w:rsidRDefault="007F1A35" w:rsidP="007F1A35">
      <w:pPr>
        <w:spacing w:after="0" w:line="240" w:lineRule="auto"/>
        <w:rPr>
          <w:sz w:val="28"/>
          <w:szCs w:val="28"/>
        </w:rPr>
        <w:sectPr w:rsidR="007F1A35">
          <w:footerReference w:type="first" r:id="rId12"/>
          <w:pgSz w:w="11907" w:h="16840"/>
          <w:pgMar w:top="1418" w:right="1418" w:bottom="1418" w:left="1701" w:header="720" w:footer="720" w:gutter="0"/>
          <w:pgNumType w:fmt="upperRoman" w:start="1"/>
          <w:cols w:space="720"/>
        </w:sectPr>
      </w:pPr>
    </w:p>
    <w:p w14:paraId="2F55E6DB" w14:textId="77777777" w:rsidR="00C1626D" w:rsidRPr="0077424B" w:rsidRDefault="00FF545E" w:rsidP="00043826">
      <w:pPr>
        <w:pStyle w:val="berschrift1"/>
        <w:numPr>
          <w:ilvl w:val="0"/>
          <w:numId w:val="0"/>
        </w:numPr>
        <w:ind w:left="426"/>
      </w:pPr>
      <w:bookmarkStart w:id="19" w:name="_Toc392238835"/>
      <w:bookmarkStart w:id="20" w:name="_Toc395604671"/>
      <w:bookmarkStart w:id="21" w:name="_Toc395707273"/>
      <w:bookmarkStart w:id="22" w:name="_Toc397003244"/>
      <w:bookmarkStart w:id="23" w:name="_Toc515623219"/>
      <w:bookmarkStart w:id="24" w:name="_Toc11756487"/>
      <w:r w:rsidRPr="0077424B">
        <w:lastRenderedPageBreak/>
        <w:t>Inhaltsverzeichnis</w:t>
      </w:r>
      <w:bookmarkEnd w:id="19"/>
      <w:bookmarkEnd w:id="20"/>
      <w:bookmarkEnd w:id="21"/>
      <w:bookmarkEnd w:id="22"/>
      <w:bookmarkEnd w:id="23"/>
      <w:bookmarkEnd w:id="24"/>
    </w:p>
    <w:sdt>
      <w:sdtPr>
        <w:rPr>
          <w:b w:val="0"/>
          <w:noProof w:val="0"/>
          <w:color w:val="000000" w:themeColor="text1"/>
        </w:rPr>
        <w:id w:val="71679060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984D875" w14:textId="22334E5E" w:rsidR="00936837" w:rsidRDefault="0077424B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56487" w:history="1">
            <w:r w:rsidR="00936837" w:rsidRPr="0069117D">
              <w:rPr>
                <w:rStyle w:val="Hyperlink"/>
              </w:rPr>
              <w:t>Inhaltsverzeichnis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_Toc11756487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2</w:t>
            </w:r>
            <w:r w:rsidR="00936837">
              <w:rPr>
                <w:webHidden/>
              </w:rPr>
              <w:fldChar w:fldCharType="end"/>
            </w:r>
          </w:hyperlink>
        </w:p>
        <w:p w14:paraId="4870A7B1" w14:textId="51846D5D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488" w:history="1">
            <w:r w:rsidR="00936837" w:rsidRPr="0069117D">
              <w:rPr>
                <w:rStyle w:val="Hyperlink"/>
              </w:rPr>
              <w:t>1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Kontaktinformationen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_Toc11756488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3</w:t>
            </w:r>
            <w:r w:rsidR="00936837">
              <w:rPr>
                <w:webHidden/>
              </w:rPr>
              <w:fldChar w:fldCharType="end"/>
            </w:r>
          </w:hyperlink>
        </w:p>
        <w:p w14:paraId="24DE0B11" w14:textId="07843627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489" w:history="1">
            <w:r w:rsidR="00936837" w:rsidRPr="0069117D">
              <w:rPr>
                <w:rStyle w:val="Hyperlink"/>
              </w:rPr>
              <w:t>2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Strategische Planung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_Toc11756489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4</w:t>
            </w:r>
            <w:r w:rsidR="00936837">
              <w:rPr>
                <w:webHidden/>
              </w:rPr>
              <w:fldChar w:fldCharType="end"/>
            </w:r>
          </w:hyperlink>
        </w:p>
        <w:p w14:paraId="755B55E0" w14:textId="7E221142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490" w:history="1">
            <w:r w:rsidR="00936837" w:rsidRPr="0069117D">
              <w:rPr>
                <w:rStyle w:val="Hyperlink"/>
              </w:rPr>
              <w:t>2.1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Vision/Mission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_Toc11756490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4</w:t>
            </w:r>
            <w:r w:rsidR="00936837">
              <w:rPr>
                <w:webHidden/>
              </w:rPr>
              <w:fldChar w:fldCharType="end"/>
            </w:r>
          </w:hyperlink>
        </w:p>
        <w:p w14:paraId="4BFA7640" w14:textId="33D142C1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491" w:history="1">
            <w:r w:rsidR="00936837" w:rsidRPr="0069117D">
              <w:rPr>
                <w:rStyle w:val="Hyperlink"/>
              </w:rPr>
              <w:t>2.2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Leitbild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_Toc11756491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4</w:t>
            </w:r>
            <w:r w:rsidR="00936837">
              <w:rPr>
                <w:webHidden/>
              </w:rPr>
              <w:fldChar w:fldCharType="end"/>
            </w:r>
          </w:hyperlink>
        </w:p>
        <w:p w14:paraId="62974319" w14:textId="1899FA31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492" w:history="1">
            <w:r w:rsidR="00936837" w:rsidRPr="0069117D">
              <w:rPr>
                <w:rStyle w:val="Hyperlink"/>
              </w:rPr>
              <w:t>3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Schwerpunktsetzungen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_Toc11756492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5</w:t>
            </w:r>
            <w:r w:rsidR="00936837">
              <w:rPr>
                <w:webHidden/>
              </w:rPr>
              <w:fldChar w:fldCharType="end"/>
            </w:r>
          </w:hyperlink>
        </w:p>
        <w:p w14:paraId="5FF60BB8" w14:textId="73C88CCD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493" w:history="1">
            <w:r w:rsidR="00936837" w:rsidRPr="0069117D">
              <w:rPr>
                <w:rStyle w:val="Hyperlink"/>
              </w:rPr>
              <w:t>3.1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Vorhaben zur Sicherung der bergsportlichen Infrastruktur in Österreich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_Toc11756493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6</w:t>
            </w:r>
            <w:r w:rsidR="00936837">
              <w:rPr>
                <w:webHidden/>
              </w:rPr>
              <w:fldChar w:fldCharType="end"/>
            </w:r>
          </w:hyperlink>
        </w:p>
        <w:p w14:paraId="7D2C726C" w14:textId="61A953EC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494" w:history="1">
            <w:r w:rsidR="00936837" w:rsidRPr="0069117D">
              <w:rPr>
                <w:rStyle w:val="Hyperlink"/>
              </w:rPr>
              <w:t>3.2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Finanzielle Förderungen und Sachleistungen für die Mitgliedsvereine (Bundes-Vereinszuschüsse)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_Toc11756494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6</w:t>
            </w:r>
            <w:r w:rsidR="00936837">
              <w:rPr>
                <w:webHidden/>
              </w:rPr>
              <w:fldChar w:fldCharType="end"/>
            </w:r>
          </w:hyperlink>
        </w:p>
        <w:p w14:paraId="2D2E9E9C" w14:textId="444B9992" w:rsidR="00936837" w:rsidRDefault="00135458">
          <w:pPr>
            <w:pStyle w:val="Verzeichnis3"/>
            <w:tabs>
              <w:tab w:val="left" w:pos="1360"/>
            </w:tabs>
            <w:rPr>
              <w:rFonts w:asciiTheme="minorHAnsi" w:hAnsiTheme="minorHAnsi"/>
              <w:color w:val="auto"/>
              <w:sz w:val="22"/>
              <w:lang w:val="de-AT" w:eastAsia="de-AT"/>
            </w:rPr>
          </w:pPr>
          <w:hyperlink w:anchor="_Toc11756495" w:history="1">
            <w:r w:rsidR="00936837" w:rsidRPr="0069117D">
              <w:rPr>
                <w:rStyle w:val="Hyperlink"/>
              </w:rPr>
              <w:t>3.2.1</w:t>
            </w:r>
            <w:r w:rsidR="00936837">
              <w:rPr>
                <w:rFonts w:asciiTheme="minorHAnsi" w:hAnsiTheme="minorHAnsi"/>
                <w:color w:val="auto"/>
                <w:sz w:val="22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Maßnahmen zur Förderung von Nachwuchssportlerinnen/Nachwuchssportlern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_Toc11756495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6</w:t>
            </w:r>
            <w:r w:rsidR="00936837">
              <w:rPr>
                <w:webHidden/>
              </w:rPr>
              <w:fldChar w:fldCharType="end"/>
            </w:r>
          </w:hyperlink>
        </w:p>
        <w:p w14:paraId="7087866F" w14:textId="33C6C746" w:rsidR="00936837" w:rsidRDefault="00135458">
          <w:pPr>
            <w:pStyle w:val="Verzeichnis3"/>
            <w:tabs>
              <w:tab w:val="left" w:pos="1360"/>
            </w:tabs>
            <w:rPr>
              <w:rFonts w:asciiTheme="minorHAnsi" w:hAnsiTheme="minorHAnsi"/>
              <w:color w:val="auto"/>
              <w:sz w:val="22"/>
              <w:lang w:val="de-AT" w:eastAsia="de-AT"/>
            </w:rPr>
          </w:pPr>
          <w:hyperlink w:anchor="_Toc11756496" w:history="1">
            <w:r w:rsidR="00936837" w:rsidRPr="0069117D">
              <w:rPr>
                <w:rStyle w:val="Hyperlink"/>
              </w:rPr>
              <w:t>3.2.2</w:t>
            </w:r>
            <w:r w:rsidR="00936837">
              <w:rPr>
                <w:rFonts w:asciiTheme="minorHAnsi" w:hAnsiTheme="minorHAnsi"/>
                <w:color w:val="auto"/>
                <w:sz w:val="22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Einsatz ausgebildeter Trainerinnen/Trainer (Übungsleiterinnen/Übungsleiter, Instruktorinnen/Instruktoren, Bergführerinnen/Bergführer)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_Toc11756496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7</w:t>
            </w:r>
            <w:r w:rsidR="00936837">
              <w:rPr>
                <w:webHidden/>
              </w:rPr>
              <w:fldChar w:fldCharType="end"/>
            </w:r>
          </w:hyperlink>
        </w:p>
        <w:p w14:paraId="1A3D4045" w14:textId="4A8A41F6" w:rsidR="00936837" w:rsidRDefault="00135458">
          <w:pPr>
            <w:pStyle w:val="Verzeichnis3"/>
            <w:tabs>
              <w:tab w:val="left" w:pos="1360"/>
            </w:tabs>
            <w:rPr>
              <w:rFonts w:asciiTheme="minorHAnsi" w:hAnsiTheme="minorHAnsi"/>
              <w:color w:val="auto"/>
              <w:sz w:val="22"/>
              <w:lang w:val="de-AT" w:eastAsia="de-AT"/>
            </w:rPr>
          </w:pPr>
          <w:hyperlink w:anchor="_Toc11756497" w:history="1">
            <w:r w:rsidR="00936837" w:rsidRPr="0069117D">
              <w:rPr>
                <w:rStyle w:val="Hyperlink"/>
              </w:rPr>
              <w:t>3.2.3</w:t>
            </w:r>
            <w:r w:rsidR="00936837">
              <w:rPr>
                <w:rFonts w:asciiTheme="minorHAnsi" w:hAnsiTheme="minorHAnsi"/>
                <w:color w:val="auto"/>
                <w:sz w:val="22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Durchführung von Ausbildungs- und Trainingsmaßnahmen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_Toc11756497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8</w:t>
            </w:r>
            <w:r w:rsidR="00936837">
              <w:rPr>
                <w:webHidden/>
              </w:rPr>
              <w:fldChar w:fldCharType="end"/>
            </w:r>
          </w:hyperlink>
        </w:p>
        <w:p w14:paraId="3AD758EE" w14:textId="76D23029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498" w:history="1">
            <w:r w:rsidR="00936837" w:rsidRPr="0069117D">
              <w:rPr>
                <w:rStyle w:val="Hyperlink"/>
              </w:rPr>
              <w:t>3.3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Intensivierung der Förderung des Mädchen- und Frauensports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_Toc11756498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8</w:t>
            </w:r>
            <w:r w:rsidR="00936837">
              <w:rPr>
                <w:webHidden/>
              </w:rPr>
              <w:fldChar w:fldCharType="end"/>
            </w:r>
          </w:hyperlink>
        </w:p>
        <w:p w14:paraId="727B6F56" w14:textId="11736C66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499" w:history="1">
            <w:r w:rsidR="00936837" w:rsidRPr="0069117D">
              <w:rPr>
                <w:rStyle w:val="Hyperlink"/>
              </w:rPr>
              <w:t>3.4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Hebung des Stellenwerts des Bergsports in der Gesellschaft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_Toc11756499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9</w:t>
            </w:r>
            <w:r w:rsidR="00936837">
              <w:rPr>
                <w:webHidden/>
              </w:rPr>
              <w:fldChar w:fldCharType="end"/>
            </w:r>
          </w:hyperlink>
        </w:p>
        <w:p w14:paraId="046B1E06" w14:textId="1DDB1F5E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00" w:history="1">
            <w:r w:rsidR="00936837" w:rsidRPr="0069117D">
              <w:rPr>
                <w:rStyle w:val="Hyperlink"/>
              </w:rPr>
              <w:t>4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Sonstige Förderungsbereiche gemäß Bundes-Sportförderungsgesetz 2017 gemäß §</w:t>
            </w:r>
            <w:r w:rsidR="00936837" w:rsidRPr="0069117D">
              <w:rPr>
                <w:rStyle w:val="Hyperlink"/>
                <w:rFonts w:cs="Arial"/>
              </w:rPr>
              <w:t> </w:t>
            </w:r>
            <w:r w:rsidR="00936837" w:rsidRPr="0069117D">
              <w:rPr>
                <w:rStyle w:val="Hyperlink"/>
              </w:rPr>
              <w:t>12 Abs.</w:t>
            </w:r>
            <w:r w:rsidR="00936837" w:rsidRPr="0069117D">
              <w:rPr>
                <w:rStyle w:val="Hyperlink"/>
                <w:rFonts w:cs="Arial"/>
              </w:rPr>
              <w:t> </w:t>
            </w:r>
            <w:r w:rsidR="00936837" w:rsidRPr="0069117D">
              <w:rPr>
                <w:rStyle w:val="Hyperlink"/>
              </w:rPr>
              <w:t>1-2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_Toc11756500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11</w:t>
            </w:r>
            <w:r w:rsidR="00936837">
              <w:rPr>
                <w:webHidden/>
              </w:rPr>
              <w:fldChar w:fldCharType="end"/>
            </w:r>
          </w:hyperlink>
        </w:p>
        <w:p w14:paraId="1C6B6F53" w14:textId="498C7ACB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1" w:history="1">
            <w:r w:rsidR="00936837" w:rsidRPr="0069117D">
              <w:rPr>
                <w:rStyle w:val="Hyperlink"/>
              </w:rPr>
              <w:t>4.1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Erhaltung und Entwicklung einer professionellen Verbandsorganisation mit einem flächendeckenden Vereinsnetzwerk für den österreichischen Bergsport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_Toc11756501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12</w:t>
            </w:r>
            <w:r w:rsidR="00936837">
              <w:rPr>
                <w:webHidden/>
              </w:rPr>
              <w:fldChar w:fldCharType="end"/>
            </w:r>
          </w:hyperlink>
        </w:p>
        <w:p w14:paraId="609A7DE5" w14:textId="5F384107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2" w:history="1">
            <w:r w:rsidR="00936837" w:rsidRPr="0069117D">
              <w:rPr>
                <w:rStyle w:val="Hyperlink"/>
              </w:rPr>
              <w:t>4.2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Finanzielle Förderungen und Sachleistungen für die Mitgliedsvereine (Bundes-Vereinszuschüsse)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_Toc11756502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12</w:t>
            </w:r>
            <w:r w:rsidR="00936837">
              <w:rPr>
                <w:webHidden/>
              </w:rPr>
              <w:fldChar w:fldCharType="end"/>
            </w:r>
          </w:hyperlink>
        </w:p>
        <w:p w14:paraId="21DCA39E" w14:textId="4C2BB8FA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03" w:history="1">
            <w:r w:rsidR="00936837" w:rsidRPr="0069117D">
              <w:rPr>
                <w:rStyle w:val="Hyperlink"/>
              </w:rPr>
              <w:t>5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Genderaspekte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_Toc11756503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14</w:t>
            </w:r>
            <w:r w:rsidR="00936837">
              <w:rPr>
                <w:webHidden/>
              </w:rPr>
              <w:fldChar w:fldCharType="end"/>
            </w:r>
          </w:hyperlink>
        </w:p>
        <w:p w14:paraId="287DADAE" w14:textId="516D2D95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04" w:history="1">
            <w:r w:rsidR="00936837" w:rsidRPr="0069117D">
              <w:rPr>
                <w:rStyle w:val="Hyperlink"/>
                <w:rFonts w:cs="Arial"/>
              </w:rPr>
              <w:t>6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Verbandsstruktur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_Toc11756504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15</w:t>
            </w:r>
            <w:r w:rsidR="00936837">
              <w:rPr>
                <w:webHidden/>
              </w:rPr>
              <w:fldChar w:fldCharType="end"/>
            </w:r>
          </w:hyperlink>
        </w:p>
        <w:p w14:paraId="787CB869" w14:textId="4DFFCE17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5" w:history="1">
            <w:r w:rsidR="00936837" w:rsidRPr="0069117D">
              <w:rPr>
                <w:rStyle w:val="Hyperlink"/>
              </w:rPr>
              <w:t>6.1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Organisationsstruktur/MitarbeiterInnen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_Toc11756505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15</w:t>
            </w:r>
            <w:r w:rsidR="00936837">
              <w:rPr>
                <w:webHidden/>
              </w:rPr>
              <w:fldChar w:fldCharType="end"/>
            </w:r>
          </w:hyperlink>
        </w:p>
        <w:p w14:paraId="63BB89EE" w14:textId="2636A9D6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6" w:history="1">
            <w:r w:rsidR="00936837" w:rsidRPr="0069117D">
              <w:rPr>
                <w:rStyle w:val="Hyperlink"/>
              </w:rPr>
              <w:t>6.2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Weitere Gremien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_Toc11756506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15</w:t>
            </w:r>
            <w:r w:rsidR="00936837">
              <w:rPr>
                <w:webHidden/>
              </w:rPr>
              <w:fldChar w:fldCharType="end"/>
            </w:r>
          </w:hyperlink>
        </w:p>
        <w:p w14:paraId="2CA75DFB" w14:textId="17F4F694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7" w:history="1">
            <w:r w:rsidR="00936837" w:rsidRPr="0069117D">
              <w:rPr>
                <w:rStyle w:val="Hyperlink"/>
              </w:rPr>
              <w:t>6.3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Weitere Rechtskörper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_Toc11756507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15</w:t>
            </w:r>
            <w:r w:rsidR="00936837">
              <w:rPr>
                <w:webHidden/>
              </w:rPr>
              <w:fldChar w:fldCharType="end"/>
            </w:r>
          </w:hyperlink>
        </w:p>
        <w:p w14:paraId="2BCD3CF4" w14:textId="5ABE554B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8" w:history="1">
            <w:r w:rsidR="00936837" w:rsidRPr="0069117D">
              <w:rPr>
                <w:rStyle w:val="Hyperlink"/>
              </w:rPr>
              <w:t>6.4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Vereins- und Mitgliederzahlen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_Toc11756508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15</w:t>
            </w:r>
            <w:r w:rsidR="00936837">
              <w:rPr>
                <w:webHidden/>
              </w:rPr>
              <w:fldChar w:fldCharType="end"/>
            </w:r>
          </w:hyperlink>
        </w:p>
        <w:p w14:paraId="7BA81D27" w14:textId="367A6982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09" w:history="1">
            <w:r w:rsidR="00936837" w:rsidRPr="0069117D">
              <w:rPr>
                <w:rStyle w:val="Hyperlink"/>
              </w:rPr>
              <w:t>6.5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Verbandsbüros – Öffnungszeiten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_Toc11756509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16</w:t>
            </w:r>
            <w:r w:rsidR="00936837">
              <w:rPr>
                <w:webHidden/>
              </w:rPr>
              <w:fldChar w:fldCharType="end"/>
            </w:r>
          </w:hyperlink>
        </w:p>
        <w:p w14:paraId="7B734A10" w14:textId="3E6CB717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10" w:history="1">
            <w:r w:rsidR="00936837" w:rsidRPr="0069117D">
              <w:rPr>
                <w:rStyle w:val="Hyperlink"/>
              </w:rPr>
              <w:t>6.6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Weitere Kennzahlen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_Toc11756510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16</w:t>
            </w:r>
            <w:r w:rsidR="00936837">
              <w:rPr>
                <w:webHidden/>
              </w:rPr>
              <w:fldChar w:fldCharType="end"/>
            </w:r>
          </w:hyperlink>
        </w:p>
        <w:p w14:paraId="10ED5368" w14:textId="2AC45A94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11" w:history="1">
            <w:r w:rsidR="00936837" w:rsidRPr="0069117D">
              <w:rPr>
                <w:rStyle w:val="Hyperlink"/>
              </w:rPr>
              <w:t>7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Infrastruktur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_Toc11756511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17</w:t>
            </w:r>
            <w:r w:rsidR="00936837">
              <w:rPr>
                <w:webHidden/>
              </w:rPr>
              <w:fldChar w:fldCharType="end"/>
            </w:r>
          </w:hyperlink>
        </w:p>
        <w:p w14:paraId="7BA57F8A" w14:textId="5936CFFB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12" w:history="1">
            <w:r w:rsidR="00936837" w:rsidRPr="0069117D">
              <w:rPr>
                <w:rStyle w:val="Hyperlink"/>
              </w:rPr>
              <w:t>8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Evaluation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_Toc11756512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18</w:t>
            </w:r>
            <w:r w:rsidR="00936837">
              <w:rPr>
                <w:webHidden/>
              </w:rPr>
              <w:fldChar w:fldCharType="end"/>
            </w:r>
          </w:hyperlink>
        </w:p>
        <w:p w14:paraId="171ACB45" w14:textId="707D9C1B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13" w:history="1">
            <w:r w:rsidR="00936837" w:rsidRPr="0069117D">
              <w:rPr>
                <w:rStyle w:val="Hyperlink"/>
              </w:rPr>
              <w:t>9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Budget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_Toc11756513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19</w:t>
            </w:r>
            <w:r w:rsidR="00936837">
              <w:rPr>
                <w:webHidden/>
              </w:rPr>
              <w:fldChar w:fldCharType="end"/>
            </w:r>
          </w:hyperlink>
        </w:p>
        <w:p w14:paraId="79F4CC89" w14:textId="66B04C6D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14" w:history="1">
            <w:r w:rsidR="00936837" w:rsidRPr="0069117D">
              <w:rPr>
                <w:rStyle w:val="Hyperlink"/>
              </w:rPr>
              <w:t>9.1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Gesamtdarstellung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_Toc11756514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19</w:t>
            </w:r>
            <w:r w:rsidR="00936837">
              <w:rPr>
                <w:webHidden/>
              </w:rPr>
              <w:fldChar w:fldCharType="end"/>
            </w:r>
          </w:hyperlink>
        </w:p>
        <w:p w14:paraId="3F57A5FF" w14:textId="4A414AEE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15" w:history="1">
            <w:r w:rsidR="00936837" w:rsidRPr="0069117D">
              <w:rPr>
                <w:rStyle w:val="Hyperlink"/>
              </w:rPr>
              <w:t>9.2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Verteilerschlüssel Mitgliedsvereine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_Toc11756515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19</w:t>
            </w:r>
            <w:r w:rsidR="00936837">
              <w:rPr>
                <w:webHidden/>
              </w:rPr>
              <w:fldChar w:fldCharType="end"/>
            </w:r>
          </w:hyperlink>
        </w:p>
        <w:p w14:paraId="2087F5CA" w14:textId="68A52D94" w:rsidR="00936837" w:rsidRDefault="00135458">
          <w:pPr>
            <w:pStyle w:val="Verzeichnis2"/>
            <w:rPr>
              <w:rFonts w:asciiTheme="minorHAnsi" w:hAnsiTheme="minorHAnsi"/>
              <w:color w:val="auto"/>
              <w:lang w:val="de-AT" w:eastAsia="de-AT"/>
            </w:rPr>
          </w:pPr>
          <w:hyperlink w:anchor="_Toc11756516" w:history="1">
            <w:r w:rsidR="00936837" w:rsidRPr="0069117D">
              <w:rPr>
                <w:rStyle w:val="Hyperlink"/>
              </w:rPr>
              <w:t>9.3</w:t>
            </w:r>
            <w:r w:rsidR="00936837">
              <w:rPr>
                <w:rFonts w:asciiTheme="minorHAnsi" w:hAnsiTheme="minorHAnsi"/>
                <w:color w:val="auto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Budgetaufstellung für die einzelnen Förderbereiche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_Toc11756516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19</w:t>
            </w:r>
            <w:r w:rsidR="00936837">
              <w:rPr>
                <w:webHidden/>
              </w:rPr>
              <w:fldChar w:fldCharType="end"/>
            </w:r>
          </w:hyperlink>
        </w:p>
        <w:p w14:paraId="1AED0B2B" w14:textId="5CB65F1A" w:rsidR="00936837" w:rsidRDefault="00135458">
          <w:pPr>
            <w:pStyle w:val="Verzeichnis1"/>
            <w:rPr>
              <w:rFonts w:asciiTheme="minorHAnsi" w:hAnsiTheme="minorHAnsi"/>
              <w:b w:val="0"/>
              <w:lang w:val="de-AT" w:eastAsia="de-AT"/>
            </w:rPr>
          </w:pPr>
          <w:hyperlink w:anchor="_Toc11756517" w:history="1">
            <w:r w:rsidR="00936837" w:rsidRPr="0069117D">
              <w:rPr>
                <w:rStyle w:val="Hyperlink"/>
              </w:rPr>
              <w:t>10</w:t>
            </w:r>
            <w:r w:rsidR="00936837">
              <w:rPr>
                <w:rFonts w:asciiTheme="minorHAnsi" w:hAnsiTheme="minorHAnsi"/>
                <w:b w:val="0"/>
                <w:lang w:val="de-AT" w:eastAsia="de-AT"/>
              </w:rPr>
              <w:tab/>
            </w:r>
            <w:r w:rsidR="00936837" w:rsidRPr="0069117D">
              <w:rPr>
                <w:rStyle w:val="Hyperlink"/>
              </w:rPr>
              <w:t>Kontrollprozess</w:t>
            </w:r>
            <w:r w:rsidR="00936837">
              <w:rPr>
                <w:webHidden/>
              </w:rPr>
              <w:tab/>
            </w:r>
            <w:r w:rsidR="00936837">
              <w:rPr>
                <w:webHidden/>
              </w:rPr>
              <w:fldChar w:fldCharType="begin"/>
            </w:r>
            <w:r w:rsidR="00936837">
              <w:rPr>
                <w:webHidden/>
              </w:rPr>
              <w:instrText xml:space="preserve"> PAGEREF _Toc11756517 \h </w:instrText>
            </w:r>
            <w:r w:rsidR="00936837">
              <w:rPr>
                <w:webHidden/>
              </w:rPr>
            </w:r>
            <w:r w:rsidR="00936837">
              <w:rPr>
                <w:webHidden/>
              </w:rPr>
              <w:fldChar w:fldCharType="separate"/>
            </w:r>
            <w:r w:rsidR="007208CB">
              <w:rPr>
                <w:webHidden/>
              </w:rPr>
              <w:t>20</w:t>
            </w:r>
            <w:r w:rsidR="00936837">
              <w:rPr>
                <w:webHidden/>
              </w:rPr>
              <w:fldChar w:fldCharType="end"/>
            </w:r>
          </w:hyperlink>
        </w:p>
        <w:p w14:paraId="40DDC982" w14:textId="709E71E9" w:rsidR="0077424B" w:rsidRDefault="0077424B" w:rsidP="00D86E84">
          <w:pPr>
            <w:tabs>
              <w:tab w:val="right" w:leader="dot" w:pos="9639"/>
            </w:tabs>
            <w:ind w:right="-568"/>
          </w:pPr>
          <w:r>
            <w:rPr>
              <w:b/>
              <w:bCs/>
            </w:rPr>
            <w:fldChar w:fldCharType="end"/>
          </w:r>
        </w:p>
      </w:sdtContent>
    </w:sdt>
    <w:p w14:paraId="7CE5E5BC" w14:textId="77777777" w:rsidR="00FF545E" w:rsidRPr="00FF545E" w:rsidRDefault="00FF545E" w:rsidP="00FF545E"/>
    <w:p w14:paraId="5B3E63DD" w14:textId="167863B7" w:rsidR="006E4813" w:rsidRPr="00B21A18" w:rsidRDefault="002040B5" w:rsidP="00D86E84">
      <w:pPr>
        <w:pStyle w:val="berschrift1"/>
      </w:pPr>
      <w:bookmarkStart w:id="25" w:name="_Toc11756488"/>
      <w:r w:rsidRPr="00D86E84">
        <w:lastRenderedPageBreak/>
        <w:t>K</w:t>
      </w:r>
      <w:r w:rsidR="00445115" w:rsidRPr="00D86E84">
        <w:t>ontakt</w:t>
      </w:r>
      <w:r w:rsidR="00B90D31" w:rsidRPr="00D86E84">
        <w:t>informationen</w:t>
      </w:r>
      <w:bookmarkEnd w:id="25"/>
    </w:p>
    <w:tbl>
      <w:tblPr>
        <w:tblStyle w:val="Tabellenraster"/>
        <w:tblpPr w:leftFromText="141" w:rightFromText="141" w:vertAnchor="text" w:horzAnchor="page" w:tblpX="3217" w:tblpY="-79"/>
        <w:tblW w:w="0" w:type="auto"/>
        <w:tblLayout w:type="fixed"/>
        <w:tblLook w:val="04A0" w:firstRow="1" w:lastRow="0" w:firstColumn="1" w:lastColumn="0" w:noHBand="0" w:noVBand="1"/>
      </w:tblPr>
      <w:tblGrid>
        <w:gridCol w:w="4263"/>
      </w:tblGrid>
      <w:tr w:rsidR="001E1A76" w14:paraId="61A3E262" w14:textId="77777777" w:rsidTr="00B90D31">
        <w:trPr>
          <w:trHeight w:val="476"/>
        </w:trPr>
        <w:tc>
          <w:tcPr>
            <w:tcW w:w="4263" w:type="dxa"/>
            <w:shd w:val="clear" w:color="auto" w:fill="E7DDDD" w:themeFill="accent6" w:themeFillTint="33"/>
            <w:vAlign w:val="center"/>
          </w:tcPr>
          <w:p w14:paraId="038A09BA" w14:textId="6107BF9A" w:rsidR="001E1A76" w:rsidRDefault="001E1A76" w:rsidP="00B90D31">
            <w:pPr>
              <w:spacing w:after="0"/>
              <w:ind w:right="-329"/>
            </w:pPr>
          </w:p>
        </w:tc>
      </w:tr>
    </w:tbl>
    <w:p w14:paraId="6730C42F" w14:textId="43E4EAB8" w:rsidR="001E1A76" w:rsidRDefault="00B90D31" w:rsidP="00852D8A">
      <w:r>
        <w:t>Verbandsn</w:t>
      </w:r>
      <w:r w:rsidR="002040B5">
        <w:t>ame</w:t>
      </w:r>
      <w:r w:rsidR="001E1A76">
        <w:t>:</w:t>
      </w:r>
      <w:r w:rsidR="002040B5">
        <w:t xml:space="preserve"> </w:t>
      </w:r>
    </w:p>
    <w:p w14:paraId="54E31F35" w14:textId="77777777" w:rsidR="0057721C" w:rsidRDefault="0057721C" w:rsidP="001E1A76">
      <w:pPr>
        <w:spacing w:after="0"/>
      </w:pPr>
    </w:p>
    <w:tbl>
      <w:tblPr>
        <w:tblStyle w:val="Tabellenraster"/>
        <w:tblpPr w:leftFromText="141" w:rightFromText="141" w:vertAnchor="text" w:horzAnchor="margin" w:tblpXSpec="right" w:tblpY="-26"/>
        <w:tblW w:w="7935" w:type="dxa"/>
        <w:tblLayout w:type="fixed"/>
        <w:tblLook w:val="04A0" w:firstRow="1" w:lastRow="0" w:firstColumn="1" w:lastColumn="0" w:noHBand="0" w:noVBand="1"/>
      </w:tblPr>
      <w:tblGrid>
        <w:gridCol w:w="7935"/>
      </w:tblGrid>
      <w:tr w:rsidR="004347D8" w14:paraId="195A20D9" w14:textId="77777777" w:rsidTr="004347D8">
        <w:trPr>
          <w:trHeight w:val="337"/>
        </w:trPr>
        <w:tc>
          <w:tcPr>
            <w:tcW w:w="7935" w:type="dxa"/>
            <w:shd w:val="clear" w:color="auto" w:fill="E7DDDD" w:themeFill="accent6" w:themeFillTint="33"/>
          </w:tcPr>
          <w:p w14:paraId="3E533662" w14:textId="77777777" w:rsidR="004347D8" w:rsidRDefault="004347D8" w:rsidP="004347D8"/>
        </w:tc>
      </w:tr>
    </w:tbl>
    <w:p w14:paraId="28310FD1" w14:textId="00F00956" w:rsidR="001E1A76" w:rsidRDefault="002040B5" w:rsidP="001E1A76">
      <w:pPr>
        <w:spacing w:after="0"/>
      </w:pPr>
      <w:r>
        <w:t>Standort</w:t>
      </w:r>
      <w:r w:rsidR="00676EA2">
        <w:t>:</w:t>
      </w:r>
      <w:r>
        <w:t xml:space="preserve"> </w:t>
      </w:r>
    </w:p>
    <w:p w14:paraId="13A2DB6C" w14:textId="3B845004" w:rsidR="00F61297" w:rsidRDefault="00F61297" w:rsidP="001E1A76">
      <w:pPr>
        <w:spacing w:after="0"/>
      </w:pPr>
    </w:p>
    <w:p w14:paraId="5DFE6B63" w14:textId="77777777" w:rsidR="00D94F7D" w:rsidRDefault="00D94F7D" w:rsidP="001E1A76">
      <w:pPr>
        <w:spacing w:after="0"/>
      </w:pPr>
    </w:p>
    <w:p w14:paraId="4A184C48" w14:textId="1444DC3B" w:rsidR="00F61297" w:rsidRPr="00D94F7D" w:rsidRDefault="00B90D31" w:rsidP="001E1A76">
      <w:pPr>
        <w:spacing w:after="0"/>
      </w:pPr>
      <w:r>
        <w:t xml:space="preserve">Bitte geben Sie Ihre </w:t>
      </w:r>
      <w:r w:rsidR="00F61297" w:rsidRPr="00D94F7D">
        <w:t xml:space="preserve">Kontaktinformation für </w:t>
      </w:r>
      <w:r>
        <w:t xml:space="preserve">eventuelle </w:t>
      </w:r>
      <w:r w:rsidR="00F61297" w:rsidRPr="00D94F7D">
        <w:t>Rückfragen</w:t>
      </w:r>
      <w:r>
        <w:t xml:space="preserve"> an:</w:t>
      </w:r>
    </w:p>
    <w:p w14:paraId="39098C4C" w14:textId="77777777" w:rsidR="00F61297" w:rsidRDefault="00F61297" w:rsidP="001E1A76">
      <w:pPr>
        <w:spacing w:after="0"/>
      </w:pPr>
    </w:p>
    <w:p w14:paraId="02B249FC" w14:textId="3C64095E" w:rsidR="00F61297" w:rsidRPr="00E438A1" w:rsidRDefault="00445115" w:rsidP="001E1A76">
      <w:pPr>
        <w:spacing w:after="0"/>
        <w:rPr>
          <w:color w:val="auto"/>
        </w:rPr>
      </w:pPr>
      <w:r w:rsidRPr="00E438A1">
        <w:rPr>
          <w:color w:val="auto"/>
        </w:rPr>
        <w:t>Ansprechpartner</w:t>
      </w:r>
      <w:r w:rsidR="00967BDF" w:rsidRPr="00E438A1">
        <w:rPr>
          <w:color w:val="auto"/>
        </w:rPr>
        <w:t>in/Ansprechpartner</w:t>
      </w:r>
      <w:r w:rsidR="00D94F7D" w:rsidRPr="00E438A1">
        <w:rPr>
          <w:color w:val="auto"/>
        </w:rPr>
        <w:t>:</w:t>
      </w:r>
    </w:p>
    <w:tbl>
      <w:tblPr>
        <w:tblStyle w:val="Tabellenraster"/>
        <w:tblpPr w:leftFromText="141" w:rightFromText="141" w:vertAnchor="text" w:horzAnchor="margin" w:tblpY="75"/>
        <w:tblW w:w="9824" w:type="dxa"/>
        <w:tblLayout w:type="fixed"/>
        <w:tblLook w:val="04A0" w:firstRow="1" w:lastRow="0" w:firstColumn="1" w:lastColumn="0" w:noHBand="0" w:noVBand="1"/>
      </w:tblPr>
      <w:tblGrid>
        <w:gridCol w:w="9824"/>
      </w:tblGrid>
      <w:tr w:rsidR="00D94F7D" w14:paraId="04DB99FC" w14:textId="77777777" w:rsidTr="00D94F7D">
        <w:trPr>
          <w:trHeight w:val="288"/>
        </w:trPr>
        <w:tc>
          <w:tcPr>
            <w:tcW w:w="9824" w:type="dxa"/>
            <w:shd w:val="clear" w:color="auto" w:fill="E7DDDD" w:themeFill="accent6" w:themeFillTint="33"/>
          </w:tcPr>
          <w:p w14:paraId="39336CA4" w14:textId="77777777" w:rsidR="00D94F7D" w:rsidRDefault="00D94F7D" w:rsidP="00D94F7D"/>
        </w:tc>
      </w:tr>
    </w:tbl>
    <w:p w14:paraId="3321F4E3" w14:textId="38BC733E" w:rsidR="00445115" w:rsidRPr="00445115" w:rsidRDefault="00445115" w:rsidP="001E1A76">
      <w:pPr>
        <w:spacing w:after="0"/>
        <w:rPr>
          <w:sz w:val="20"/>
        </w:rPr>
      </w:pPr>
    </w:p>
    <w:p w14:paraId="3570CB52" w14:textId="484A4210" w:rsidR="00445115" w:rsidRDefault="00445115" w:rsidP="00C65A00">
      <w:pPr>
        <w:spacing w:line="240" w:lineRule="auto"/>
      </w:pPr>
      <w:r>
        <w:t>Telefonnummer</w:t>
      </w:r>
      <w:r w:rsidR="00D94F7D">
        <w:t>:</w:t>
      </w:r>
    </w:p>
    <w:tbl>
      <w:tblPr>
        <w:tblStyle w:val="Tabellenraster"/>
        <w:tblpPr w:leftFromText="141" w:rightFromText="141" w:vertAnchor="text" w:horzAnchor="margin" w:tblpY="122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94F7D" w14:paraId="25AEA68E" w14:textId="77777777" w:rsidTr="00D94F7D">
        <w:trPr>
          <w:trHeight w:val="409"/>
        </w:trPr>
        <w:tc>
          <w:tcPr>
            <w:tcW w:w="9809" w:type="dxa"/>
            <w:shd w:val="clear" w:color="auto" w:fill="E7DDDD" w:themeFill="accent6" w:themeFillTint="33"/>
          </w:tcPr>
          <w:p w14:paraId="3A27D8A3" w14:textId="77777777" w:rsidR="00D94F7D" w:rsidRDefault="00D94F7D" w:rsidP="00D94F7D"/>
        </w:tc>
      </w:tr>
    </w:tbl>
    <w:p w14:paraId="309DF601" w14:textId="52CA4974" w:rsidR="00445115" w:rsidRDefault="00445115" w:rsidP="00445115">
      <w:pPr>
        <w:spacing w:line="240" w:lineRule="auto"/>
      </w:pPr>
    </w:p>
    <w:p w14:paraId="569AF189" w14:textId="0747FF60" w:rsidR="00445115" w:rsidRDefault="00445115" w:rsidP="00445115">
      <w:r>
        <w:t>E-Mail-Adresse</w:t>
      </w:r>
      <w:r w:rsidR="00D94F7D">
        <w:t>:</w:t>
      </w:r>
    </w:p>
    <w:tbl>
      <w:tblPr>
        <w:tblStyle w:val="Tabellenraster"/>
        <w:tblpPr w:leftFromText="141" w:rightFromText="141" w:vertAnchor="text" w:horzAnchor="margin" w:tblpY="-67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94F7D" w14:paraId="121BE9BE" w14:textId="77777777" w:rsidTr="00D94F7D">
        <w:trPr>
          <w:trHeight w:val="312"/>
        </w:trPr>
        <w:tc>
          <w:tcPr>
            <w:tcW w:w="9809" w:type="dxa"/>
            <w:shd w:val="clear" w:color="auto" w:fill="E7DDDD" w:themeFill="accent6" w:themeFillTint="33"/>
          </w:tcPr>
          <w:p w14:paraId="6C624C74" w14:textId="77777777" w:rsidR="00D94F7D" w:rsidRDefault="00D94F7D" w:rsidP="00D94F7D"/>
        </w:tc>
      </w:tr>
    </w:tbl>
    <w:p w14:paraId="701CC82F" w14:textId="77777777" w:rsidR="00D94F7D" w:rsidRDefault="00D94F7D" w:rsidP="00445115">
      <w:pPr>
        <w:spacing w:line="240" w:lineRule="auto"/>
      </w:pPr>
    </w:p>
    <w:p w14:paraId="1EFF5B97" w14:textId="77777777" w:rsidR="00D94F7D" w:rsidRDefault="00D94F7D">
      <w:pPr>
        <w:spacing w:after="200"/>
        <w:rPr>
          <w:rFonts w:eastAsiaTheme="majorEastAsia" w:cstheme="majorBidi"/>
          <w:b/>
          <w:bCs/>
          <w:color w:val="9D3511" w:themeColor="accent1" w:themeShade="BF"/>
          <w:spacing w:val="20"/>
          <w:sz w:val="28"/>
          <w:szCs w:val="28"/>
        </w:rPr>
      </w:pPr>
      <w:r>
        <w:br w:type="page"/>
      </w:r>
    </w:p>
    <w:p w14:paraId="14383FDC" w14:textId="2885F152" w:rsidR="00A7363D" w:rsidRDefault="00A7363D" w:rsidP="00AE5BBB">
      <w:pPr>
        <w:pStyle w:val="berschrift1"/>
      </w:pPr>
      <w:bookmarkStart w:id="26" w:name="_Toc11756489"/>
      <w:r>
        <w:lastRenderedPageBreak/>
        <w:t xml:space="preserve">Strategische </w:t>
      </w:r>
      <w:r w:rsidRPr="00AE5BBB">
        <w:t>Planung</w:t>
      </w:r>
      <w:bookmarkEnd w:id="26"/>
    </w:p>
    <w:p w14:paraId="3AFC7CA8" w14:textId="51A31DFF" w:rsidR="00A7363D" w:rsidRDefault="00224484" w:rsidP="00AE5BBB">
      <w:pPr>
        <w:pStyle w:val="berschrift2"/>
      </w:pPr>
      <w:bookmarkStart w:id="27" w:name="_Toc11756490"/>
      <w:r w:rsidRPr="00A7363D">
        <w:t>Vision/Mission</w:t>
      </w:r>
      <w:bookmarkEnd w:id="27"/>
    </w:p>
    <w:p w14:paraId="7BC876BB" w14:textId="2BFBD3A7" w:rsidR="00224484" w:rsidRPr="003E7CCA" w:rsidRDefault="00A7363D" w:rsidP="003E7CCA">
      <w:pPr>
        <w:spacing w:after="0"/>
      </w:pPr>
      <w:r>
        <w:t>Bitte fügen Sie die Vision und Mission Ihres Verbandes ein:</w:t>
      </w:r>
      <w:r>
        <w:br/>
      </w:r>
      <w:r w:rsidR="00224484" w:rsidRPr="00A7363D">
        <w:t xml:space="preserve">Wo soll der </w:t>
      </w:r>
      <w:r w:rsidR="00DE6E6E">
        <w:t>Verband</w:t>
      </w:r>
      <w:r w:rsidR="00224484" w:rsidRPr="00A7363D">
        <w:t xml:space="preserve"> in 5 bis 10 Jahren stehen?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81A53" w14:paraId="2A339C77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674642B" w14:textId="77777777" w:rsidR="00781A53" w:rsidRDefault="00781A53" w:rsidP="00EC3067"/>
        </w:tc>
      </w:tr>
    </w:tbl>
    <w:p w14:paraId="46A28404" w14:textId="77777777" w:rsidR="00224484" w:rsidRDefault="00224484" w:rsidP="00224484">
      <w:pPr>
        <w:spacing w:after="0"/>
      </w:pPr>
    </w:p>
    <w:p w14:paraId="7CCBA749" w14:textId="58220CC9" w:rsidR="00A7363D" w:rsidRPr="00A7363D" w:rsidRDefault="00A7363D" w:rsidP="00AE5BBB">
      <w:pPr>
        <w:pStyle w:val="berschrift2"/>
      </w:pPr>
      <w:bookmarkStart w:id="28" w:name="_Toc11756491"/>
      <w:r w:rsidRPr="00A7363D">
        <w:t>Leitbild</w:t>
      </w:r>
      <w:bookmarkEnd w:id="28"/>
    </w:p>
    <w:p w14:paraId="63AF75E7" w14:textId="2E76E61E" w:rsidR="00224484" w:rsidRPr="00A7363D" w:rsidRDefault="00224484" w:rsidP="00224484">
      <w:pPr>
        <w:spacing w:after="0"/>
      </w:pPr>
      <w:r w:rsidRPr="00A7363D">
        <w:t>An welchen Prinzipien orie</w:t>
      </w:r>
      <w:r w:rsidR="009326E1" w:rsidRPr="00A7363D">
        <w:t xml:space="preserve">ntiert sich die Arbeit des </w:t>
      </w:r>
      <w:r w:rsidR="00DE6E6E">
        <w:t>Verbands</w:t>
      </w:r>
      <w:r w:rsidRPr="00A7363D">
        <w:t>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81A53" w14:paraId="607AC910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A405147" w14:textId="77777777" w:rsidR="00781A53" w:rsidRDefault="00781A53" w:rsidP="00EC3067"/>
        </w:tc>
      </w:tr>
    </w:tbl>
    <w:p w14:paraId="2166AE71" w14:textId="77777777" w:rsidR="00224484" w:rsidRDefault="00224484" w:rsidP="00224484">
      <w:pPr>
        <w:spacing w:after="0"/>
      </w:pPr>
    </w:p>
    <w:p w14:paraId="7B3EEF9A" w14:textId="4E72E159" w:rsidR="00224484" w:rsidRDefault="00BA66DA" w:rsidP="00224484">
      <w:pPr>
        <w:spacing w:after="0"/>
      </w:pPr>
      <w:r>
        <w:t>Beschreiben Sie die z</w:t>
      </w:r>
      <w:r w:rsidR="00224484">
        <w:t>entrale</w:t>
      </w:r>
      <w:r>
        <w:t>n</w:t>
      </w:r>
      <w:r w:rsidR="00224484">
        <w:t xml:space="preserve"> Aufgaben und Tätigkeitsbereich</w:t>
      </w:r>
      <w:r w:rsidR="00865AEC">
        <w:t>e</w:t>
      </w:r>
      <w:r w:rsidR="00224484">
        <w:t xml:space="preserve"> </w:t>
      </w:r>
      <w:r>
        <w:t>Ihr</w:t>
      </w:r>
      <w:r w:rsidR="00224484">
        <w:t xml:space="preserve">es </w:t>
      </w:r>
      <w:r w:rsidR="00DE6E6E">
        <w:t>Verbands</w:t>
      </w:r>
      <w:r>
        <w:t>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81A53" w14:paraId="1335110E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1805476" w14:textId="77777777" w:rsidR="00781A53" w:rsidRDefault="00781A53" w:rsidP="00EC3067"/>
        </w:tc>
      </w:tr>
    </w:tbl>
    <w:p w14:paraId="387ADCE2" w14:textId="77777777" w:rsidR="00224484" w:rsidRPr="00852D8A" w:rsidRDefault="00224484" w:rsidP="00224484">
      <w:pPr>
        <w:spacing w:line="240" w:lineRule="auto"/>
      </w:pPr>
    </w:p>
    <w:p w14:paraId="5223E7E4" w14:textId="3A1ED386" w:rsidR="004D75F2" w:rsidRDefault="00E63247" w:rsidP="00D94F7D">
      <w:pPr>
        <w:pStyle w:val="berschrift1"/>
        <w:numPr>
          <w:ilvl w:val="1"/>
          <w:numId w:val="6"/>
        </w:numPr>
        <w:spacing w:line="240" w:lineRule="auto"/>
      </w:pPr>
      <w:r>
        <w:br w:type="page"/>
      </w:r>
    </w:p>
    <w:p w14:paraId="28EBBDF8" w14:textId="7F0C42F1" w:rsidR="00D94F7D" w:rsidRDefault="00D94F7D" w:rsidP="00AE5BBB">
      <w:pPr>
        <w:pStyle w:val="berschrift1"/>
      </w:pPr>
      <w:bookmarkStart w:id="29" w:name="_Toc11756492"/>
      <w:r w:rsidRPr="00AE5BBB">
        <w:lastRenderedPageBreak/>
        <w:t>Schwerpunktsetzungen</w:t>
      </w:r>
      <w:bookmarkEnd w:id="29"/>
    </w:p>
    <w:p w14:paraId="00314C77" w14:textId="77777777" w:rsidR="00967BDF" w:rsidRPr="00967BDF" w:rsidRDefault="00967BDF" w:rsidP="00967BDF">
      <w:pPr>
        <w:spacing w:after="200"/>
      </w:pPr>
      <w:r w:rsidRPr="00967BDF">
        <w:t>Stellen Sie detailliert dar, wie Sie die strategischen Schwerpunkte des Förderprogramms in Ihrer Verbandsarbeit berücksichtigen. Formulieren Sie dazu die entsprechenden Ziele und Maßnahmen.</w:t>
      </w:r>
    </w:p>
    <w:p w14:paraId="7E4F15A4" w14:textId="77777777" w:rsidR="00967BDF" w:rsidRPr="00967BDF" w:rsidRDefault="00967BDF" w:rsidP="00967BDF">
      <w:pPr>
        <w:spacing w:after="0"/>
      </w:pPr>
      <w:r w:rsidRPr="00967BDF">
        <w:t xml:space="preserve">Bitte geben Sie für jeden Bereich – ev. auch mehrere – strategische Zielsetzungen an und konkretisieren Sie diese zu folgenden Punkten in Kurzform: </w:t>
      </w:r>
    </w:p>
    <w:p w14:paraId="3AFE3F6C" w14:textId="77777777" w:rsidR="00967BDF" w:rsidRPr="00967BDF" w:rsidRDefault="00967BDF" w:rsidP="006B22C5">
      <w:pPr>
        <w:pStyle w:val="Listenabsatz"/>
        <w:numPr>
          <w:ilvl w:val="0"/>
          <w:numId w:val="8"/>
        </w:numPr>
        <w:spacing w:after="0"/>
      </w:pPr>
      <w:r w:rsidRPr="00967BDF">
        <w:t>Beschreibung des Ist-Standes anhand relevanter Kennzahlen.</w:t>
      </w:r>
    </w:p>
    <w:p w14:paraId="46D3EA6D" w14:textId="77777777" w:rsidR="00967BDF" w:rsidRPr="00967BDF" w:rsidRDefault="00967BDF" w:rsidP="006B22C5">
      <w:pPr>
        <w:pStyle w:val="Listenabsatz"/>
        <w:numPr>
          <w:ilvl w:val="0"/>
          <w:numId w:val="8"/>
        </w:numPr>
        <w:spacing w:after="0"/>
      </w:pPr>
      <w:r w:rsidRPr="00967BDF">
        <w:t>Beschreibung des strategischen Ziels – Was wollen Sie erreichen? Geben Sie für die Zielerreichung relevante Kennzahlen bekannt.</w:t>
      </w:r>
    </w:p>
    <w:p w14:paraId="4AD5296B" w14:textId="77777777" w:rsidR="00967BDF" w:rsidRPr="00967BDF" w:rsidRDefault="00967BDF" w:rsidP="006B22C5">
      <w:pPr>
        <w:pStyle w:val="Listenabsatz"/>
        <w:numPr>
          <w:ilvl w:val="0"/>
          <w:numId w:val="8"/>
        </w:numPr>
        <w:spacing w:after="0"/>
      </w:pPr>
      <w:r w:rsidRPr="00967BDF">
        <w:t xml:space="preserve">Realisierungsplan – Was müssen Sie tun, wie müssen Sie es tun? </w:t>
      </w:r>
    </w:p>
    <w:p w14:paraId="6EA2D532" w14:textId="77777777" w:rsidR="00967BDF" w:rsidRPr="00967BDF" w:rsidRDefault="00967BDF" w:rsidP="006B22C5">
      <w:pPr>
        <w:pStyle w:val="Listenabsatz"/>
        <w:numPr>
          <w:ilvl w:val="0"/>
          <w:numId w:val="8"/>
        </w:numPr>
        <w:spacing w:after="0"/>
      </w:pPr>
      <w:r w:rsidRPr="00967BDF">
        <w:t xml:space="preserve">Erforderliche Ressourcen – Welche Mittel sind zur Zielerreichung notwendig? </w:t>
      </w:r>
    </w:p>
    <w:p w14:paraId="77D9CB82" w14:textId="77777777" w:rsidR="00967BDF" w:rsidRPr="00967BDF" w:rsidRDefault="00967BDF" w:rsidP="006B22C5">
      <w:pPr>
        <w:pStyle w:val="Listenabsatz"/>
        <w:numPr>
          <w:ilvl w:val="0"/>
          <w:numId w:val="8"/>
        </w:numPr>
        <w:spacing w:after="0"/>
      </w:pPr>
      <w:r w:rsidRPr="00967BDF">
        <w:t>Zeitplan der geplanten Realisierung?</w:t>
      </w:r>
    </w:p>
    <w:p w14:paraId="79612D3D" w14:textId="3587949B" w:rsidR="00967BDF" w:rsidRPr="005C4CB2" w:rsidRDefault="00967BDF" w:rsidP="006B22C5">
      <w:pPr>
        <w:pStyle w:val="Listenabsatz"/>
        <w:numPr>
          <w:ilvl w:val="0"/>
          <w:numId w:val="8"/>
        </w:numPr>
        <w:spacing w:after="0"/>
        <w:rPr>
          <w:color w:val="auto"/>
        </w:rPr>
      </w:pPr>
      <w:r w:rsidRPr="005C4CB2">
        <w:rPr>
          <w:color w:val="auto"/>
        </w:rPr>
        <w:t>Sonstige Anmerkungen zur Realisierung</w:t>
      </w:r>
      <w:r w:rsidR="00C25EF0" w:rsidRPr="005C4CB2">
        <w:rPr>
          <w:color w:val="auto"/>
        </w:rPr>
        <w:t>.</w:t>
      </w:r>
    </w:p>
    <w:p w14:paraId="20117679" w14:textId="77777777" w:rsidR="00967BDF" w:rsidRPr="005C4CB2" w:rsidRDefault="00967BDF" w:rsidP="00967BDF">
      <w:pPr>
        <w:spacing w:after="0"/>
        <w:rPr>
          <w:color w:val="auto"/>
        </w:rPr>
      </w:pPr>
    </w:p>
    <w:p w14:paraId="58FAB66E" w14:textId="3289E9FA" w:rsidR="00967BDF" w:rsidRPr="005C4CB2" w:rsidRDefault="00967BDF" w:rsidP="00967BDF">
      <w:pPr>
        <w:spacing w:after="120"/>
        <w:rPr>
          <w:rFonts w:cs="Arial"/>
          <w:color w:val="auto"/>
        </w:rPr>
      </w:pPr>
      <w:r w:rsidRPr="005C4CB2">
        <w:rPr>
          <w:rFonts w:cs="Arial"/>
          <w:color w:val="auto"/>
        </w:rPr>
        <w:t xml:space="preserve">Die strategische Schwerpunktsetzung des Sportministers erfordert eine Berücksichtigung </w:t>
      </w:r>
      <w:r w:rsidR="00A72970" w:rsidRPr="005C4CB2">
        <w:rPr>
          <w:rFonts w:cs="Arial"/>
          <w:color w:val="auto"/>
        </w:rPr>
        <w:t>des</w:t>
      </w:r>
      <w:r w:rsidRPr="005C4CB2">
        <w:rPr>
          <w:rFonts w:cs="Arial"/>
          <w:color w:val="auto"/>
        </w:rPr>
        <w:t xml:space="preserve"> Bereich</w:t>
      </w:r>
      <w:r w:rsidR="00A72970" w:rsidRPr="005C4CB2">
        <w:rPr>
          <w:rFonts w:cs="Arial"/>
          <w:color w:val="auto"/>
        </w:rPr>
        <w:t>s</w:t>
      </w:r>
      <w:r w:rsidRPr="005C4CB2">
        <w:rPr>
          <w:rFonts w:cs="Arial"/>
          <w:color w:val="auto"/>
        </w:rPr>
        <w:t xml:space="preserve"> Gender. Dies ist durch entsprechende Darstellung bei den einzelnen Maßnahmen zu berücksichtigen und ausführlich darzustellen.</w:t>
      </w:r>
    </w:p>
    <w:p w14:paraId="253575D3" w14:textId="480AC38D" w:rsidR="00967BDF" w:rsidRPr="00A240FC" w:rsidRDefault="00967BDF" w:rsidP="00967BDF">
      <w:pPr>
        <w:spacing w:after="120"/>
        <w:rPr>
          <w:rFonts w:cs="Arial"/>
        </w:rPr>
      </w:pPr>
      <w:r w:rsidRPr="00967BDF">
        <w:rPr>
          <w:rFonts w:cs="Arial"/>
        </w:rPr>
        <w:t xml:space="preserve">Im Falle von Beratungsbedarf und für Hilfestellung, wenn es um die Berücksichtigung des Aspekts der Gleichstellung von Mann und Frau im Sport bei den Maßnahmen geht, vermittelt </w:t>
      </w:r>
      <w:r w:rsidRPr="00A240FC">
        <w:rPr>
          <w:rFonts w:cs="Arial"/>
        </w:rPr>
        <w:t>die Bundes-Sport GmbH gerne Ansprechpartnerinnen oder Ansprechpartner.</w:t>
      </w:r>
    </w:p>
    <w:p w14:paraId="0EF5EDA8" w14:textId="55926A84" w:rsidR="00967BDF" w:rsidRDefault="00967BDF" w:rsidP="00967BDF">
      <w:pPr>
        <w:pStyle w:val="Listenabsatz"/>
        <w:spacing w:after="0"/>
        <w:ind w:left="0"/>
      </w:pPr>
      <w:r w:rsidRPr="00A240FC">
        <w:t>Wenn Sie mehrere Ziele formulieren wollen, können Sie die Vorlage für die Formulierung des</w:t>
      </w:r>
      <w:r w:rsidRPr="00967BDF">
        <w:t xml:space="preserve"> </w:t>
      </w:r>
      <w:r w:rsidRPr="005C4CB2">
        <w:rPr>
          <w:color w:val="auto"/>
        </w:rPr>
        <w:t xml:space="preserve">Ziels, der Maßnahmen, der erforderlichen Ressourcen und den Zeitplan (Punkte a. bis f.) </w:t>
      </w:r>
      <w:r w:rsidRPr="00967BDF">
        <w:t>mehrfach kopieren.</w:t>
      </w:r>
    </w:p>
    <w:p w14:paraId="2B317F48" w14:textId="77777777" w:rsidR="00A40337" w:rsidRDefault="00A40337" w:rsidP="00A40337">
      <w:pPr>
        <w:pStyle w:val="Listenabsatz"/>
        <w:spacing w:after="0"/>
        <w:rPr>
          <w:b/>
        </w:rPr>
      </w:pPr>
    </w:p>
    <w:p w14:paraId="24ECC799" w14:textId="77777777" w:rsidR="00A40337" w:rsidRDefault="00A40337" w:rsidP="006B22C5">
      <w:pPr>
        <w:pStyle w:val="Listenabsatz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Ist-Zustand </w:t>
      </w:r>
    </w:p>
    <w:p w14:paraId="2AB1F547" w14:textId="77777777" w:rsidR="00A40337" w:rsidRDefault="00A40337" w:rsidP="00A40337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1CD3D835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81B5D38" w14:textId="77777777" w:rsidR="00A40337" w:rsidRDefault="00A40337" w:rsidP="00A40337">
            <w:pPr>
              <w:spacing w:after="0"/>
            </w:pPr>
          </w:p>
        </w:tc>
      </w:tr>
    </w:tbl>
    <w:p w14:paraId="061A18D6" w14:textId="77777777" w:rsidR="00A40337" w:rsidRPr="004D21B0" w:rsidRDefault="00A40337" w:rsidP="00A40337">
      <w:pPr>
        <w:spacing w:after="0"/>
      </w:pPr>
    </w:p>
    <w:p w14:paraId="32378A55" w14:textId="77777777" w:rsidR="00A40337" w:rsidRPr="006C659C" w:rsidRDefault="00A40337" w:rsidP="006B22C5">
      <w:pPr>
        <w:pStyle w:val="Listenabsatz"/>
        <w:numPr>
          <w:ilvl w:val="0"/>
          <w:numId w:val="11"/>
        </w:numPr>
        <w:spacing w:after="0"/>
        <w:rPr>
          <w:b/>
        </w:rPr>
      </w:pPr>
      <w:r w:rsidRPr="006C659C">
        <w:rPr>
          <w:b/>
        </w:rPr>
        <w:t>Ziel</w:t>
      </w:r>
    </w:p>
    <w:p w14:paraId="17C2A863" w14:textId="77777777" w:rsidR="00A40337" w:rsidRDefault="00A40337" w:rsidP="00A40337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4169412E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1C298B6" w14:textId="77777777" w:rsidR="00A40337" w:rsidRDefault="00A40337" w:rsidP="00A40337">
            <w:pPr>
              <w:spacing w:after="0"/>
            </w:pPr>
          </w:p>
        </w:tc>
      </w:tr>
    </w:tbl>
    <w:p w14:paraId="7DF64AFD" w14:textId="77777777" w:rsidR="00A40337" w:rsidRDefault="00A40337" w:rsidP="00A40337">
      <w:pPr>
        <w:spacing w:after="0"/>
      </w:pPr>
    </w:p>
    <w:p w14:paraId="6CA7BE79" w14:textId="77777777" w:rsidR="00A40337" w:rsidRPr="006C659C" w:rsidRDefault="00A40337" w:rsidP="006B22C5">
      <w:pPr>
        <w:pStyle w:val="Listenabsatz"/>
        <w:numPr>
          <w:ilvl w:val="0"/>
          <w:numId w:val="11"/>
        </w:numPr>
        <w:spacing w:after="0"/>
        <w:rPr>
          <w:b/>
        </w:rPr>
      </w:pPr>
      <w:r w:rsidRPr="006C659C">
        <w:rPr>
          <w:b/>
        </w:rPr>
        <w:t>Maßnahmen</w:t>
      </w:r>
    </w:p>
    <w:p w14:paraId="7A431DD1" w14:textId="77777777" w:rsidR="00A40337" w:rsidRDefault="00A40337" w:rsidP="00A40337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3ADA251A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BDBD07C" w14:textId="77777777" w:rsidR="00A40337" w:rsidRDefault="00A40337" w:rsidP="00A40337">
            <w:pPr>
              <w:spacing w:after="0"/>
            </w:pPr>
          </w:p>
        </w:tc>
      </w:tr>
    </w:tbl>
    <w:p w14:paraId="5DCE1A41" w14:textId="77777777" w:rsidR="00A40337" w:rsidRDefault="00A40337" w:rsidP="00A40337">
      <w:pPr>
        <w:spacing w:after="0"/>
      </w:pPr>
    </w:p>
    <w:p w14:paraId="46D21837" w14:textId="77777777" w:rsidR="00A40337" w:rsidRPr="006C659C" w:rsidRDefault="00A40337" w:rsidP="006B22C5">
      <w:pPr>
        <w:pStyle w:val="Listenabsatz"/>
        <w:numPr>
          <w:ilvl w:val="0"/>
          <w:numId w:val="11"/>
        </w:numPr>
        <w:spacing w:after="0"/>
        <w:rPr>
          <w:b/>
        </w:rPr>
      </w:pPr>
      <w:r>
        <w:rPr>
          <w:b/>
        </w:rPr>
        <w:t>Erforderliche Ressourcen</w:t>
      </w:r>
    </w:p>
    <w:p w14:paraId="04F7BF57" w14:textId="77777777" w:rsidR="00A40337" w:rsidRDefault="00A40337" w:rsidP="00A40337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13FFC2D0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F74196A" w14:textId="77777777" w:rsidR="00A40337" w:rsidRDefault="00A40337" w:rsidP="00A40337">
            <w:pPr>
              <w:spacing w:after="0"/>
            </w:pPr>
          </w:p>
        </w:tc>
      </w:tr>
    </w:tbl>
    <w:p w14:paraId="55E16E18" w14:textId="77777777" w:rsidR="00A40337" w:rsidRDefault="00A40337" w:rsidP="00A40337">
      <w:pPr>
        <w:spacing w:after="0"/>
      </w:pPr>
    </w:p>
    <w:p w14:paraId="444961F7" w14:textId="77777777" w:rsidR="00A40337" w:rsidRPr="004D21B0" w:rsidRDefault="00A40337" w:rsidP="006B22C5">
      <w:pPr>
        <w:pStyle w:val="Listenabsatz"/>
        <w:numPr>
          <w:ilvl w:val="0"/>
          <w:numId w:val="11"/>
        </w:numPr>
        <w:spacing w:after="0"/>
        <w:rPr>
          <w:b/>
        </w:rPr>
      </w:pPr>
      <w:r w:rsidRPr="004D21B0">
        <w:rPr>
          <w:b/>
        </w:rPr>
        <w:t>Zeitplan</w:t>
      </w:r>
    </w:p>
    <w:p w14:paraId="4E401300" w14:textId="77777777" w:rsidR="00A40337" w:rsidRPr="00223525" w:rsidRDefault="00A40337" w:rsidP="00A40337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:rsidRPr="00223525" w14:paraId="44ED6C8D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B25D1C7" w14:textId="77777777" w:rsidR="00A40337" w:rsidRPr="00223525" w:rsidRDefault="00A40337" w:rsidP="00A40337">
            <w:pPr>
              <w:spacing w:after="0"/>
            </w:pPr>
          </w:p>
        </w:tc>
      </w:tr>
    </w:tbl>
    <w:p w14:paraId="636A2BF8" w14:textId="77777777" w:rsidR="00A40337" w:rsidRPr="005C4CB2" w:rsidRDefault="00A40337" w:rsidP="00A40337">
      <w:pPr>
        <w:spacing w:after="0" w:line="240" w:lineRule="auto"/>
        <w:rPr>
          <w:color w:val="auto"/>
        </w:rPr>
      </w:pPr>
    </w:p>
    <w:p w14:paraId="7B25C59F" w14:textId="77777777" w:rsidR="00A40337" w:rsidRPr="005C4CB2" w:rsidRDefault="00A40337" w:rsidP="006B22C5">
      <w:pPr>
        <w:pStyle w:val="Listenabsatz"/>
        <w:numPr>
          <w:ilvl w:val="0"/>
          <w:numId w:val="11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731B609E" w14:textId="77777777" w:rsidR="00A40337" w:rsidRPr="005C4CB2" w:rsidRDefault="00A40337" w:rsidP="00A40337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:rsidRPr="00223525" w14:paraId="1B391019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C5670FA" w14:textId="77777777" w:rsidR="00A40337" w:rsidRPr="00223525" w:rsidRDefault="00A40337" w:rsidP="00A40337">
            <w:pPr>
              <w:spacing w:after="0"/>
            </w:pPr>
          </w:p>
        </w:tc>
      </w:tr>
    </w:tbl>
    <w:p w14:paraId="6D0D1D7F" w14:textId="77777777" w:rsidR="00A40337" w:rsidRPr="00967BDF" w:rsidRDefault="00A40337" w:rsidP="00967BDF">
      <w:pPr>
        <w:pStyle w:val="Listenabsatz"/>
        <w:spacing w:after="0"/>
        <w:ind w:left="0"/>
      </w:pPr>
    </w:p>
    <w:p w14:paraId="653F09E9" w14:textId="3891E052" w:rsidR="0075467F" w:rsidRDefault="00A72970" w:rsidP="0075467F">
      <w:pPr>
        <w:pStyle w:val="berschrift2"/>
      </w:pPr>
      <w:bookmarkStart w:id="30" w:name="_Toc516216025"/>
      <w:bookmarkStart w:id="31" w:name="_Toc11756493"/>
      <w:r>
        <w:t>Vorhaben zur Sicherung der bergsportlichen Infrastruktur in Österreich</w:t>
      </w:r>
      <w:bookmarkEnd w:id="30"/>
      <w:bookmarkEnd w:id="31"/>
    </w:p>
    <w:p w14:paraId="687E165C" w14:textId="77777777" w:rsidR="0075467F" w:rsidRDefault="0075467F" w:rsidP="0075467F">
      <w:pPr>
        <w:pStyle w:val="Listenabsatz"/>
        <w:spacing w:after="0"/>
        <w:rPr>
          <w:b/>
        </w:rPr>
      </w:pPr>
    </w:p>
    <w:p w14:paraId="482CAC80" w14:textId="77777777" w:rsidR="0075467F" w:rsidRDefault="0075467F" w:rsidP="006B22C5">
      <w:pPr>
        <w:pStyle w:val="Listenabsatz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Ist-Zustand </w:t>
      </w:r>
    </w:p>
    <w:p w14:paraId="74E2859C" w14:textId="77777777" w:rsidR="0075467F" w:rsidRDefault="0075467F" w:rsidP="0075467F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5467F" w14:paraId="19F8B867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12CAD14" w14:textId="77777777" w:rsidR="0075467F" w:rsidRDefault="0075467F" w:rsidP="00A40337">
            <w:pPr>
              <w:spacing w:after="0"/>
            </w:pPr>
          </w:p>
        </w:tc>
      </w:tr>
    </w:tbl>
    <w:p w14:paraId="75C6FC9D" w14:textId="77777777" w:rsidR="0075467F" w:rsidRPr="00C25703" w:rsidRDefault="0075467F" w:rsidP="0075467F">
      <w:pPr>
        <w:spacing w:after="0"/>
        <w:rPr>
          <w:b/>
        </w:rPr>
      </w:pPr>
    </w:p>
    <w:p w14:paraId="6DD611E3" w14:textId="77777777" w:rsidR="0075467F" w:rsidRPr="006C659C" w:rsidRDefault="0075467F" w:rsidP="006B22C5">
      <w:pPr>
        <w:pStyle w:val="Listenabsatz"/>
        <w:numPr>
          <w:ilvl w:val="0"/>
          <w:numId w:val="9"/>
        </w:numPr>
        <w:spacing w:after="0"/>
        <w:rPr>
          <w:b/>
        </w:rPr>
      </w:pPr>
      <w:r w:rsidRPr="006C659C">
        <w:rPr>
          <w:b/>
        </w:rPr>
        <w:t>Ziel</w:t>
      </w:r>
    </w:p>
    <w:p w14:paraId="48791F3C" w14:textId="77777777" w:rsidR="0075467F" w:rsidRDefault="0075467F" w:rsidP="0075467F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5467F" w14:paraId="2495E9E8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9B01EAE" w14:textId="77777777" w:rsidR="0075467F" w:rsidRDefault="0075467F" w:rsidP="00A40337">
            <w:pPr>
              <w:spacing w:after="0"/>
            </w:pPr>
          </w:p>
        </w:tc>
      </w:tr>
    </w:tbl>
    <w:p w14:paraId="263B23F4" w14:textId="77777777" w:rsidR="0075467F" w:rsidRDefault="0075467F" w:rsidP="0075467F">
      <w:pPr>
        <w:spacing w:after="0"/>
      </w:pPr>
    </w:p>
    <w:p w14:paraId="45DF03BC" w14:textId="77777777" w:rsidR="0075467F" w:rsidRPr="006C659C" w:rsidRDefault="0075467F" w:rsidP="006B22C5">
      <w:pPr>
        <w:pStyle w:val="Listenabsatz"/>
        <w:numPr>
          <w:ilvl w:val="0"/>
          <w:numId w:val="9"/>
        </w:numPr>
        <w:spacing w:after="0"/>
        <w:rPr>
          <w:b/>
        </w:rPr>
      </w:pPr>
      <w:r w:rsidRPr="006C659C">
        <w:rPr>
          <w:b/>
        </w:rPr>
        <w:t>Maßnahmen</w:t>
      </w:r>
    </w:p>
    <w:p w14:paraId="179F10B3" w14:textId="77777777" w:rsidR="0075467F" w:rsidRDefault="0075467F" w:rsidP="0075467F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5467F" w14:paraId="44B99A81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C506EDB" w14:textId="77777777" w:rsidR="0075467F" w:rsidRDefault="0075467F" w:rsidP="00A40337">
            <w:pPr>
              <w:spacing w:after="0"/>
            </w:pPr>
          </w:p>
        </w:tc>
      </w:tr>
    </w:tbl>
    <w:p w14:paraId="1F6923A0" w14:textId="77777777" w:rsidR="0075467F" w:rsidRDefault="0075467F" w:rsidP="0075467F">
      <w:pPr>
        <w:spacing w:after="0"/>
      </w:pPr>
    </w:p>
    <w:p w14:paraId="1F888605" w14:textId="77777777" w:rsidR="0075467F" w:rsidRPr="006C659C" w:rsidRDefault="0075467F" w:rsidP="006B22C5">
      <w:pPr>
        <w:pStyle w:val="Listenabsatz"/>
        <w:numPr>
          <w:ilvl w:val="0"/>
          <w:numId w:val="9"/>
        </w:numPr>
        <w:spacing w:after="0"/>
        <w:rPr>
          <w:b/>
        </w:rPr>
      </w:pPr>
      <w:r>
        <w:rPr>
          <w:b/>
        </w:rPr>
        <w:t>Erforderliche Ressourcen</w:t>
      </w:r>
    </w:p>
    <w:p w14:paraId="538A3FF0" w14:textId="77777777" w:rsidR="0075467F" w:rsidRDefault="0075467F" w:rsidP="0075467F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5467F" w14:paraId="64513D0A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9C3B705" w14:textId="77777777" w:rsidR="0075467F" w:rsidRDefault="0075467F" w:rsidP="00A40337">
            <w:pPr>
              <w:spacing w:after="0"/>
            </w:pPr>
          </w:p>
        </w:tc>
      </w:tr>
    </w:tbl>
    <w:p w14:paraId="1B9F9D26" w14:textId="77777777" w:rsidR="0075467F" w:rsidRDefault="0075467F" w:rsidP="0075467F">
      <w:pPr>
        <w:spacing w:after="0"/>
      </w:pPr>
    </w:p>
    <w:p w14:paraId="555C7F96" w14:textId="77777777" w:rsidR="0075467F" w:rsidRPr="004D21B0" w:rsidRDefault="0075467F" w:rsidP="006B22C5">
      <w:pPr>
        <w:pStyle w:val="Listenabsatz"/>
        <w:numPr>
          <w:ilvl w:val="0"/>
          <w:numId w:val="9"/>
        </w:numPr>
        <w:spacing w:after="0"/>
        <w:rPr>
          <w:b/>
        </w:rPr>
      </w:pPr>
      <w:r w:rsidRPr="004D21B0">
        <w:rPr>
          <w:b/>
        </w:rPr>
        <w:t>Zeitplan</w:t>
      </w:r>
    </w:p>
    <w:p w14:paraId="589793F4" w14:textId="77777777" w:rsidR="0075467F" w:rsidRPr="00223525" w:rsidRDefault="0075467F" w:rsidP="0075467F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5467F" w:rsidRPr="00223525" w14:paraId="765801D8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A13D826" w14:textId="77777777" w:rsidR="0075467F" w:rsidRPr="00223525" w:rsidRDefault="0075467F" w:rsidP="00A40337">
            <w:pPr>
              <w:spacing w:after="0"/>
            </w:pPr>
          </w:p>
        </w:tc>
      </w:tr>
    </w:tbl>
    <w:p w14:paraId="294BA5B8" w14:textId="77777777" w:rsidR="0075467F" w:rsidRPr="005C4CB2" w:rsidRDefault="0075467F" w:rsidP="0075467F">
      <w:pPr>
        <w:spacing w:after="0" w:line="240" w:lineRule="auto"/>
        <w:rPr>
          <w:color w:val="auto"/>
        </w:rPr>
      </w:pPr>
    </w:p>
    <w:p w14:paraId="56214D33" w14:textId="77777777" w:rsidR="0075467F" w:rsidRPr="005C4CB2" w:rsidRDefault="0075467F" w:rsidP="006B22C5">
      <w:pPr>
        <w:pStyle w:val="Listenabsatz"/>
        <w:numPr>
          <w:ilvl w:val="0"/>
          <w:numId w:val="9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569B70B2" w14:textId="77D9DF34" w:rsidR="0075467F" w:rsidRPr="005C4CB2" w:rsidRDefault="0075467F" w:rsidP="0075467F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5467F" w:rsidRPr="00223525" w14:paraId="2BACDB69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43F4E55" w14:textId="77777777" w:rsidR="0075467F" w:rsidRPr="00223525" w:rsidRDefault="0075467F" w:rsidP="00A40337">
            <w:pPr>
              <w:spacing w:after="0"/>
            </w:pPr>
          </w:p>
        </w:tc>
      </w:tr>
    </w:tbl>
    <w:p w14:paraId="173C9E73" w14:textId="77777777" w:rsidR="00A72970" w:rsidRDefault="00A72970" w:rsidP="00A72970">
      <w:pPr>
        <w:pStyle w:val="berschrift2"/>
      </w:pPr>
      <w:bookmarkStart w:id="32" w:name="_Toc516216026"/>
      <w:bookmarkStart w:id="33" w:name="_Toc11756494"/>
      <w:r>
        <w:t>Finanzielle Förderungen und Sachleistungen für die Mitgliedsvereine (Bundes-Vereinszuschüsse)</w:t>
      </w:r>
      <w:bookmarkEnd w:id="32"/>
      <w:bookmarkEnd w:id="33"/>
    </w:p>
    <w:p w14:paraId="0B976C09" w14:textId="77777777" w:rsidR="00A72970" w:rsidRPr="00E14263" w:rsidRDefault="00A72970" w:rsidP="00A72970">
      <w:pPr>
        <w:pStyle w:val="berschrift3"/>
        <w:ind w:left="1814" w:hanging="680"/>
      </w:pPr>
      <w:bookmarkStart w:id="34" w:name="_Toc516216027"/>
      <w:bookmarkStart w:id="35" w:name="_Toc11756495"/>
      <w:r>
        <w:t>Maßnahmen zur Förderung von Nachwuchssportlerinnen/Nachwuchssportlern</w:t>
      </w:r>
      <w:bookmarkEnd w:id="34"/>
      <w:bookmarkEnd w:id="35"/>
    </w:p>
    <w:p w14:paraId="2D6C516C" w14:textId="77777777" w:rsidR="0075467F" w:rsidRPr="0075467F" w:rsidRDefault="0075467F" w:rsidP="0075467F">
      <w:pPr>
        <w:spacing w:after="0"/>
        <w:rPr>
          <w:b/>
        </w:rPr>
      </w:pPr>
    </w:p>
    <w:p w14:paraId="22FD4B0E" w14:textId="391FBC61" w:rsidR="00967BDF" w:rsidRPr="004D21B0" w:rsidRDefault="00967BDF" w:rsidP="006B22C5">
      <w:pPr>
        <w:pStyle w:val="Listenabsatz"/>
        <w:numPr>
          <w:ilvl w:val="0"/>
          <w:numId w:val="15"/>
        </w:numPr>
        <w:spacing w:after="0"/>
        <w:rPr>
          <w:b/>
        </w:rPr>
      </w:pPr>
      <w:r w:rsidRPr="004D21B0">
        <w:rPr>
          <w:b/>
        </w:rPr>
        <w:t xml:space="preserve">Ist-Zustand </w:t>
      </w:r>
    </w:p>
    <w:p w14:paraId="6A352D5A" w14:textId="77777777" w:rsidR="00967BDF" w:rsidRDefault="00967BDF" w:rsidP="00967BDF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967BDF" w14:paraId="19807DA1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519CAA9" w14:textId="77777777" w:rsidR="00967BDF" w:rsidRDefault="00967BDF" w:rsidP="00C25EF0">
            <w:pPr>
              <w:spacing w:after="0"/>
            </w:pPr>
          </w:p>
        </w:tc>
      </w:tr>
    </w:tbl>
    <w:p w14:paraId="716040DC" w14:textId="77777777" w:rsidR="00967BDF" w:rsidRPr="00C25703" w:rsidRDefault="00967BDF" w:rsidP="00967BDF">
      <w:pPr>
        <w:spacing w:after="0"/>
        <w:rPr>
          <w:b/>
        </w:rPr>
      </w:pPr>
    </w:p>
    <w:p w14:paraId="14A51AAE" w14:textId="77777777" w:rsidR="00967BDF" w:rsidRPr="006C659C" w:rsidRDefault="00967BDF" w:rsidP="006B22C5">
      <w:pPr>
        <w:pStyle w:val="Listenabsatz"/>
        <w:numPr>
          <w:ilvl w:val="0"/>
          <w:numId w:val="15"/>
        </w:numPr>
        <w:spacing w:after="0"/>
        <w:rPr>
          <w:b/>
        </w:rPr>
      </w:pPr>
      <w:r w:rsidRPr="006C659C">
        <w:rPr>
          <w:b/>
        </w:rPr>
        <w:t>Ziel</w:t>
      </w:r>
    </w:p>
    <w:p w14:paraId="1CFD4846" w14:textId="77777777" w:rsidR="00967BDF" w:rsidRDefault="00967BDF" w:rsidP="00967BDF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967BDF" w14:paraId="60060851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BCA6EB6" w14:textId="77777777" w:rsidR="00967BDF" w:rsidRDefault="00967BDF" w:rsidP="00C25EF0">
            <w:pPr>
              <w:spacing w:after="0"/>
            </w:pPr>
          </w:p>
        </w:tc>
      </w:tr>
    </w:tbl>
    <w:p w14:paraId="627A0136" w14:textId="77777777" w:rsidR="00967BDF" w:rsidRDefault="00967BDF" w:rsidP="00967BDF">
      <w:pPr>
        <w:spacing w:after="0"/>
      </w:pPr>
    </w:p>
    <w:p w14:paraId="7D8D6322" w14:textId="77777777" w:rsidR="00967BDF" w:rsidRPr="006C659C" w:rsidRDefault="00967BDF" w:rsidP="006B22C5">
      <w:pPr>
        <w:pStyle w:val="Listenabsatz"/>
        <w:numPr>
          <w:ilvl w:val="0"/>
          <w:numId w:val="15"/>
        </w:numPr>
        <w:spacing w:after="0"/>
        <w:rPr>
          <w:b/>
        </w:rPr>
      </w:pPr>
      <w:r w:rsidRPr="006C659C">
        <w:rPr>
          <w:b/>
        </w:rPr>
        <w:t>Maßnahmen</w:t>
      </w:r>
    </w:p>
    <w:p w14:paraId="34210C7C" w14:textId="77777777" w:rsidR="00967BDF" w:rsidRDefault="00967BDF" w:rsidP="00967BDF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967BDF" w14:paraId="63F66397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2E8B1B5" w14:textId="77777777" w:rsidR="00967BDF" w:rsidRDefault="00967BDF" w:rsidP="00C25EF0">
            <w:pPr>
              <w:spacing w:after="0"/>
            </w:pPr>
          </w:p>
        </w:tc>
      </w:tr>
    </w:tbl>
    <w:p w14:paraId="7E5774FD" w14:textId="77777777" w:rsidR="00967BDF" w:rsidRDefault="00967BDF" w:rsidP="00967BDF">
      <w:pPr>
        <w:spacing w:after="0"/>
      </w:pPr>
    </w:p>
    <w:p w14:paraId="7C3005A4" w14:textId="77777777" w:rsidR="00967BDF" w:rsidRPr="006C659C" w:rsidRDefault="00967BDF" w:rsidP="006B22C5">
      <w:pPr>
        <w:pStyle w:val="Listenabsatz"/>
        <w:numPr>
          <w:ilvl w:val="0"/>
          <w:numId w:val="15"/>
        </w:numPr>
        <w:spacing w:after="0"/>
        <w:rPr>
          <w:b/>
        </w:rPr>
      </w:pPr>
      <w:r>
        <w:rPr>
          <w:b/>
        </w:rPr>
        <w:t>Erforderliche Ressourcen</w:t>
      </w:r>
    </w:p>
    <w:p w14:paraId="59556EF8" w14:textId="77777777" w:rsidR="00967BDF" w:rsidRDefault="00967BDF" w:rsidP="00967BDF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967BDF" w14:paraId="33EB76E8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D8F0CD1" w14:textId="77777777" w:rsidR="00967BDF" w:rsidRDefault="00967BDF" w:rsidP="00C25EF0">
            <w:pPr>
              <w:spacing w:after="0"/>
            </w:pPr>
          </w:p>
        </w:tc>
      </w:tr>
    </w:tbl>
    <w:p w14:paraId="6B3D78F9" w14:textId="77777777" w:rsidR="00967BDF" w:rsidRDefault="00967BDF" w:rsidP="00967BDF">
      <w:pPr>
        <w:spacing w:after="0"/>
      </w:pPr>
    </w:p>
    <w:p w14:paraId="5BDA58DC" w14:textId="1E8CC9F1" w:rsidR="004D21B0" w:rsidRPr="004D21B0" w:rsidRDefault="004D21B0" w:rsidP="006B22C5">
      <w:pPr>
        <w:pStyle w:val="Listenabsatz"/>
        <w:numPr>
          <w:ilvl w:val="0"/>
          <w:numId w:val="15"/>
        </w:numPr>
        <w:spacing w:after="0"/>
        <w:rPr>
          <w:b/>
        </w:rPr>
      </w:pPr>
      <w:r w:rsidRPr="004D21B0">
        <w:rPr>
          <w:b/>
        </w:rPr>
        <w:t>Zeitplan</w:t>
      </w:r>
    </w:p>
    <w:p w14:paraId="628FCB7C" w14:textId="77777777" w:rsidR="004D21B0" w:rsidRPr="00223525" w:rsidRDefault="004D21B0" w:rsidP="004D21B0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D21B0" w:rsidRPr="00223525" w14:paraId="207F7178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17E2C8A" w14:textId="77777777" w:rsidR="004D21B0" w:rsidRPr="00223525" w:rsidRDefault="004D21B0" w:rsidP="00C25EF0">
            <w:pPr>
              <w:spacing w:after="0"/>
            </w:pPr>
          </w:p>
        </w:tc>
      </w:tr>
    </w:tbl>
    <w:p w14:paraId="5430B912" w14:textId="77777777" w:rsidR="004D21B0" w:rsidRPr="005C4CB2" w:rsidRDefault="004D21B0" w:rsidP="004D21B0">
      <w:pPr>
        <w:spacing w:after="0" w:line="240" w:lineRule="auto"/>
        <w:rPr>
          <w:color w:val="auto"/>
        </w:rPr>
      </w:pPr>
    </w:p>
    <w:p w14:paraId="6C38D562" w14:textId="77777777" w:rsidR="004D21B0" w:rsidRPr="005C4CB2" w:rsidRDefault="004D21B0" w:rsidP="006B22C5">
      <w:pPr>
        <w:pStyle w:val="Listenabsatz"/>
        <w:numPr>
          <w:ilvl w:val="0"/>
          <w:numId w:val="15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5B5EF561" w14:textId="5FB87799" w:rsidR="004D21B0" w:rsidRPr="005C4CB2" w:rsidRDefault="004D21B0" w:rsidP="004D21B0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="00C25EF0"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D21B0" w:rsidRPr="00223525" w14:paraId="29EA5081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4F86FEA" w14:textId="77777777" w:rsidR="004D21B0" w:rsidRPr="00223525" w:rsidRDefault="004D21B0" w:rsidP="00C25EF0">
            <w:pPr>
              <w:spacing w:after="0"/>
            </w:pPr>
          </w:p>
        </w:tc>
      </w:tr>
    </w:tbl>
    <w:p w14:paraId="487D5307" w14:textId="467B01A3" w:rsidR="00E14263" w:rsidRPr="00E14263" w:rsidRDefault="00A72970" w:rsidP="00E14263">
      <w:pPr>
        <w:pStyle w:val="berschrift3"/>
        <w:ind w:left="1814" w:hanging="680"/>
      </w:pPr>
      <w:bookmarkStart w:id="36" w:name="_Toc516216028"/>
      <w:bookmarkStart w:id="37" w:name="_Toc11756496"/>
      <w:r>
        <w:t>Einsatz ausgebildeter Trainerinnen/Trainer (Übungsleiterinnen/Übungsleiter, Instruktorinnen/Instruktoren, Bergführerinnen/Bergführer)</w:t>
      </w:r>
      <w:bookmarkEnd w:id="36"/>
      <w:bookmarkEnd w:id="37"/>
    </w:p>
    <w:p w14:paraId="2126F103" w14:textId="77777777" w:rsidR="00C25703" w:rsidRDefault="00C25703" w:rsidP="00C25703">
      <w:pPr>
        <w:pStyle w:val="Listenabsatz"/>
        <w:spacing w:after="0"/>
        <w:rPr>
          <w:b/>
        </w:rPr>
      </w:pPr>
    </w:p>
    <w:p w14:paraId="2ABBE916" w14:textId="2F2E87AF" w:rsidR="00C25703" w:rsidRPr="004D21B0" w:rsidRDefault="00C25703" w:rsidP="006B22C5">
      <w:pPr>
        <w:pStyle w:val="Listenabsatz"/>
        <w:numPr>
          <w:ilvl w:val="0"/>
          <w:numId w:val="16"/>
        </w:numPr>
        <w:spacing w:after="0"/>
        <w:rPr>
          <w:b/>
        </w:rPr>
      </w:pPr>
      <w:r w:rsidRPr="004D21B0">
        <w:rPr>
          <w:b/>
        </w:rPr>
        <w:t xml:space="preserve">Ist-Zustand </w:t>
      </w:r>
    </w:p>
    <w:p w14:paraId="05E9ACDD" w14:textId="77777777" w:rsidR="00C25703" w:rsidRDefault="00C25703" w:rsidP="00C25703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C25703" w14:paraId="45099AD9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09952C7" w14:textId="77777777" w:rsidR="00C25703" w:rsidRDefault="00C25703" w:rsidP="007F1A35">
            <w:pPr>
              <w:spacing w:after="0"/>
            </w:pPr>
          </w:p>
        </w:tc>
      </w:tr>
    </w:tbl>
    <w:p w14:paraId="1C8648BB" w14:textId="77777777" w:rsidR="00C25703" w:rsidRPr="00C25703" w:rsidRDefault="00C25703" w:rsidP="00C25703">
      <w:pPr>
        <w:spacing w:after="0"/>
        <w:rPr>
          <w:b/>
        </w:rPr>
      </w:pPr>
    </w:p>
    <w:p w14:paraId="66A0F5DD" w14:textId="77777777" w:rsidR="00C25703" w:rsidRPr="006C659C" w:rsidRDefault="00C25703" w:rsidP="006B22C5">
      <w:pPr>
        <w:pStyle w:val="Listenabsatz"/>
        <w:numPr>
          <w:ilvl w:val="0"/>
          <w:numId w:val="16"/>
        </w:numPr>
        <w:spacing w:after="0"/>
        <w:rPr>
          <w:b/>
        </w:rPr>
      </w:pPr>
      <w:r w:rsidRPr="006C659C">
        <w:rPr>
          <w:b/>
        </w:rPr>
        <w:t>Ziel</w:t>
      </w:r>
    </w:p>
    <w:p w14:paraId="03FDF978" w14:textId="77777777" w:rsidR="00C25703" w:rsidRDefault="00C25703" w:rsidP="00955CB7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C25703" w14:paraId="6F834027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1583202" w14:textId="77777777" w:rsidR="00C25703" w:rsidRDefault="00C25703" w:rsidP="007F1A35">
            <w:pPr>
              <w:spacing w:after="0"/>
            </w:pPr>
          </w:p>
        </w:tc>
      </w:tr>
    </w:tbl>
    <w:p w14:paraId="194118AC" w14:textId="77777777" w:rsidR="00C25703" w:rsidRDefault="00C25703" w:rsidP="00C25703">
      <w:pPr>
        <w:spacing w:after="0"/>
      </w:pPr>
    </w:p>
    <w:p w14:paraId="715C45BD" w14:textId="77777777" w:rsidR="00C25703" w:rsidRPr="006C659C" w:rsidRDefault="00C25703" w:rsidP="006B22C5">
      <w:pPr>
        <w:pStyle w:val="Listenabsatz"/>
        <w:numPr>
          <w:ilvl w:val="0"/>
          <w:numId w:val="16"/>
        </w:numPr>
        <w:spacing w:after="0"/>
        <w:rPr>
          <w:b/>
        </w:rPr>
      </w:pPr>
      <w:r w:rsidRPr="006C659C">
        <w:rPr>
          <w:b/>
        </w:rPr>
        <w:t>Maßnahmen</w:t>
      </w:r>
    </w:p>
    <w:p w14:paraId="7BEC59E5" w14:textId="77777777" w:rsidR="00C25703" w:rsidRDefault="00C25703" w:rsidP="00955CB7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C25703" w14:paraId="307CDAC1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541984F" w14:textId="77777777" w:rsidR="00C25703" w:rsidRDefault="00C25703" w:rsidP="007F1A35">
            <w:pPr>
              <w:spacing w:after="0"/>
            </w:pPr>
          </w:p>
        </w:tc>
      </w:tr>
    </w:tbl>
    <w:p w14:paraId="40E0DF9A" w14:textId="77777777" w:rsidR="00C25703" w:rsidRDefault="00C25703" w:rsidP="00C25703">
      <w:pPr>
        <w:spacing w:after="0"/>
      </w:pPr>
    </w:p>
    <w:p w14:paraId="0DEEE759" w14:textId="77777777" w:rsidR="00C25703" w:rsidRPr="006C659C" w:rsidRDefault="00C25703" w:rsidP="006B22C5">
      <w:pPr>
        <w:pStyle w:val="Listenabsatz"/>
        <w:numPr>
          <w:ilvl w:val="0"/>
          <w:numId w:val="16"/>
        </w:numPr>
        <w:spacing w:after="0"/>
        <w:rPr>
          <w:b/>
        </w:rPr>
      </w:pPr>
      <w:r>
        <w:rPr>
          <w:b/>
        </w:rPr>
        <w:t>Erforderliche Ressourcen</w:t>
      </w:r>
    </w:p>
    <w:p w14:paraId="212DF0FD" w14:textId="77777777" w:rsidR="00C25703" w:rsidRDefault="00C25703" w:rsidP="00955CB7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C25703" w14:paraId="0A107DFB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A82E177" w14:textId="77777777" w:rsidR="00C25703" w:rsidRDefault="00C25703" w:rsidP="007F1A35">
            <w:pPr>
              <w:spacing w:after="0"/>
            </w:pPr>
          </w:p>
        </w:tc>
      </w:tr>
    </w:tbl>
    <w:p w14:paraId="35BDC174" w14:textId="77777777" w:rsidR="00C25703" w:rsidRDefault="00C25703" w:rsidP="00C25703">
      <w:pPr>
        <w:spacing w:after="0"/>
      </w:pPr>
    </w:p>
    <w:p w14:paraId="47A819E1" w14:textId="0B2C3E52" w:rsidR="004D21B0" w:rsidRPr="004D21B0" w:rsidRDefault="004D21B0" w:rsidP="006B22C5">
      <w:pPr>
        <w:pStyle w:val="Listenabsatz"/>
        <w:numPr>
          <w:ilvl w:val="0"/>
          <w:numId w:val="16"/>
        </w:numPr>
        <w:spacing w:after="0"/>
        <w:rPr>
          <w:b/>
        </w:rPr>
      </w:pPr>
      <w:r w:rsidRPr="004D21B0">
        <w:rPr>
          <w:b/>
        </w:rPr>
        <w:t>Zeitplan</w:t>
      </w:r>
    </w:p>
    <w:p w14:paraId="16F5A874" w14:textId="77777777" w:rsidR="004D21B0" w:rsidRPr="00223525" w:rsidRDefault="004D21B0" w:rsidP="004D21B0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D21B0" w:rsidRPr="00223525" w14:paraId="29FBF258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94C2A34" w14:textId="77777777" w:rsidR="004D21B0" w:rsidRPr="00223525" w:rsidRDefault="004D21B0" w:rsidP="00C25EF0">
            <w:pPr>
              <w:spacing w:after="0"/>
            </w:pPr>
          </w:p>
        </w:tc>
      </w:tr>
    </w:tbl>
    <w:p w14:paraId="418CF18F" w14:textId="77777777" w:rsidR="004D21B0" w:rsidRPr="005C4CB2" w:rsidRDefault="004D21B0" w:rsidP="004D21B0">
      <w:pPr>
        <w:spacing w:after="0" w:line="240" w:lineRule="auto"/>
        <w:rPr>
          <w:color w:val="auto"/>
        </w:rPr>
      </w:pPr>
    </w:p>
    <w:p w14:paraId="571BE1C0" w14:textId="77777777" w:rsidR="004D21B0" w:rsidRPr="005C4CB2" w:rsidRDefault="004D21B0" w:rsidP="006B22C5">
      <w:pPr>
        <w:pStyle w:val="Listenabsatz"/>
        <w:numPr>
          <w:ilvl w:val="0"/>
          <w:numId w:val="16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63B064AE" w14:textId="13440139" w:rsidR="004D21B0" w:rsidRPr="005C4CB2" w:rsidRDefault="004D21B0" w:rsidP="004D21B0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="00C25EF0"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D21B0" w:rsidRPr="00223525" w14:paraId="5D06669F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1135090" w14:textId="77777777" w:rsidR="004D21B0" w:rsidRPr="00223525" w:rsidRDefault="004D21B0" w:rsidP="00C25EF0">
            <w:pPr>
              <w:spacing w:after="0"/>
            </w:pPr>
          </w:p>
        </w:tc>
      </w:tr>
    </w:tbl>
    <w:p w14:paraId="480031C3" w14:textId="1FDA9503" w:rsidR="00A40337" w:rsidRPr="00E14263" w:rsidRDefault="00A40337" w:rsidP="00A40337">
      <w:pPr>
        <w:pStyle w:val="berschrift3"/>
        <w:ind w:left="1814" w:hanging="680"/>
      </w:pPr>
      <w:bookmarkStart w:id="38" w:name="_Toc516216029"/>
      <w:bookmarkStart w:id="39" w:name="_Toc11756497"/>
      <w:bookmarkStart w:id="40" w:name="_Toc516216030"/>
      <w:r>
        <w:t>Durchführung von Ausbildungs- und Trainingsmaßnahmen</w:t>
      </w:r>
      <w:bookmarkEnd w:id="38"/>
      <w:bookmarkEnd w:id="39"/>
    </w:p>
    <w:p w14:paraId="4A81D676" w14:textId="77777777" w:rsidR="00A40337" w:rsidRDefault="00A40337" w:rsidP="00A40337">
      <w:pPr>
        <w:pStyle w:val="Listenabsatz"/>
        <w:spacing w:after="0"/>
        <w:rPr>
          <w:b/>
        </w:rPr>
      </w:pPr>
    </w:p>
    <w:p w14:paraId="720D57CA" w14:textId="1E2F1482" w:rsidR="00A40337" w:rsidRPr="00A40337" w:rsidRDefault="00A40337" w:rsidP="006B22C5">
      <w:pPr>
        <w:pStyle w:val="Listenabsatz"/>
        <w:numPr>
          <w:ilvl w:val="0"/>
          <w:numId w:val="18"/>
        </w:numPr>
        <w:spacing w:after="0"/>
        <w:rPr>
          <w:b/>
        </w:rPr>
      </w:pPr>
      <w:r w:rsidRPr="00A40337">
        <w:rPr>
          <w:b/>
        </w:rPr>
        <w:t xml:space="preserve">Ist-Zustand </w:t>
      </w:r>
    </w:p>
    <w:p w14:paraId="04EDC1F2" w14:textId="77777777" w:rsidR="00A40337" w:rsidRDefault="00A40337" w:rsidP="00A40337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22D9331C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0360136" w14:textId="77777777" w:rsidR="00A40337" w:rsidRDefault="00A40337" w:rsidP="00A40337">
            <w:pPr>
              <w:spacing w:after="0"/>
            </w:pPr>
          </w:p>
        </w:tc>
      </w:tr>
    </w:tbl>
    <w:p w14:paraId="018A7F62" w14:textId="77777777" w:rsidR="00A40337" w:rsidRPr="00C25703" w:rsidRDefault="00A40337" w:rsidP="00A40337">
      <w:pPr>
        <w:spacing w:after="0"/>
        <w:rPr>
          <w:b/>
        </w:rPr>
      </w:pPr>
    </w:p>
    <w:p w14:paraId="39458DA5" w14:textId="77777777" w:rsidR="00A40337" w:rsidRPr="006C659C" w:rsidRDefault="00A40337" w:rsidP="006B22C5">
      <w:pPr>
        <w:pStyle w:val="Listenabsatz"/>
        <w:numPr>
          <w:ilvl w:val="0"/>
          <w:numId w:val="18"/>
        </w:numPr>
        <w:spacing w:after="0"/>
        <w:rPr>
          <w:b/>
        </w:rPr>
      </w:pPr>
      <w:r w:rsidRPr="006C659C">
        <w:rPr>
          <w:b/>
        </w:rPr>
        <w:t>Ziel</w:t>
      </w:r>
    </w:p>
    <w:p w14:paraId="3C57D1E1" w14:textId="77777777" w:rsidR="00A40337" w:rsidRDefault="00A40337" w:rsidP="00A40337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0697EAB0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01B6900" w14:textId="77777777" w:rsidR="00A40337" w:rsidRDefault="00A40337" w:rsidP="00A40337">
            <w:pPr>
              <w:spacing w:after="0"/>
            </w:pPr>
          </w:p>
        </w:tc>
      </w:tr>
    </w:tbl>
    <w:p w14:paraId="0D131292" w14:textId="77777777" w:rsidR="00A40337" w:rsidRDefault="00A40337" w:rsidP="00A40337">
      <w:pPr>
        <w:spacing w:after="0"/>
      </w:pPr>
    </w:p>
    <w:p w14:paraId="2FBC1A18" w14:textId="77777777" w:rsidR="00A40337" w:rsidRPr="006C659C" w:rsidRDefault="00A40337" w:rsidP="006B22C5">
      <w:pPr>
        <w:pStyle w:val="Listenabsatz"/>
        <w:numPr>
          <w:ilvl w:val="0"/>
          <w:numId w:val="18"/>
        </w:numPr>
        <w:spacing w:after="0"/>
        <w:rPr>
          <w:b/>
        </w:rPr>
      </w:pPr>
      <w:r w:rsidRPr="006C659C">
        <w:rPr>
          <w:b/>
        </w:rPr>
        <w:t>Maßnahmen</w:t>
      </w:r>
    </w:p>
    <w:p w14:paraId="5E41E741" w14:textId="77777777" w:rsidR="00A40337" w:rsidRDefault="00A40337" w:rsidP="00A40337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50E67837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1518EF8" w14:textId="77777777" w:rsidR="00A40337" w:rsidRDefault="00A40337" w:rsidP="00A40337">
            <w:pPr>
              <w:spacing w:after="0"/>
            </w:pPr>
          </w:p>
        </w:tc>
      </w:tr>
    </w:tbl>
    <w:p w14:paraId="349EB1B2" w14:textId="77777777" w:rsidR="00A40337" w:rsidRDefault="00A40337" w:rsidP="00A40337">
      <w:pPr>
        <w:spacing w:after="0"/>
      </w:pPr>
    </w:p>
    <w:p w14:paraId="4713B9BA" w14:textId="77777777" w:rsidR="00A40337" w:rsidRPr="006C659C" w:rsidRDefault="00A40337" w:rsidP="006B22C5">
      <w:pPr>
        <w:pStyle w:val="Listenabsatz"/>
        <w:numPr>
          <w:ilvl w:val="0"/>
          <w:numId w:val="18"/>
        </w:numPr>
        <w:spacing w:after="0"/>
        <w:rPr>
          <w:b/>
        </w:rPr>
      </w:pPr>
      <w:r>
        <w:rPr>
          <w:b/>
        </w:rPr>
        <w:t>Erforderliche Ressourcen</w:t>
      </w:r>
    </w:p>
    <w:p w14:paraId="5AC8FA06" w14:textId="77777777" w:rsidR="00A40337" w:rsidRDefault="00A40337" w:rsidP="00A40337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27945F5F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B2C8FC5" w14:textId="77777777" w:rsidR="00A40337" w:rsidRDefault="00A40337" w:rsidP="00A40337">
            <w:pPr>
              <w:spacing w:after="0"/>
            </w:pPr>
          </w:p>
        </w:tc>
      </w:tr>
    </w:tbl>
    <w:p w14:paraId="021B7B15" w14:textId="77777777" w:rsidR="00A40337" w:rsidRDefault="00A40337" w:rsidP="00A40337">
      <w:pPr>
        <w:spacing w:after="0"/>
      </w:pPr>
    </w:p>
    <w:p w14:paraId="734D979D" w14:textId="77777777" w:rsidR="00A40337" w:rsidRPr="004D21B0" w:rsidRDefault="00A40337" w:rsidP="006B22C5">
      <w:pPr>
        <w:pStyle w:val="Listenabsatz"/>
        <w:numPr>
          <w:ilvl w:val="0"/>
          <w:numId w:val="18"/>
        </w:numPr>
        <w:spacing w:after="0"/>
        <w:rPr>
          <w:b/>
        </w:rPr>
      </w:pPr>
      <w:r w:rsidRPr="004D21B0">
        <w:rPr>
          <w:b/>
        </w:rPr>
        <w:t>Zeitplan</w:t>
      </w:r>
    </w:p>
    <w:p w14:paraId="02BE4AB7" w14:textId="77777777" w:rsidR="00A40337" w:rsidRPr="00223525" w:rsidRDefault="00A40337" w:rsidP="00A40337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:rsidRPr="00223525" w14:paraId="496E4E66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59450F71" w14:textId="77777777" w:rsidR="00A40337" w:rsidRPr="00223525" w:rsidRDefault="00A40337" w:rsidP="00A40337">
            <w:pPr>
              <w:spacing w:after="0"/>
            </w:pPr>
          </w:p>
        </w:tc>
      </w:tr>
    </w:tbl>
    <w:p w14:paraId="27C28290" w14:textId="77777777" w:rsidR="00A40337" w:rsidRPr="00223525" w:rsidRDefault="00A40337" w:rsidP="00A40337">
      <w:pPr>
        <w:spacing w:after="0" w:line="240" w:lineRule="auto"/>
        <w:rPr>
          <w:color w:val="FF0000"/>
        </w:rPr>
      </w:pPr>
    </w:p>
    <w:p w14:paraId="6C178A2E" w14:textId="77777777" w:rsidR="00A40337" w:rsidRPr="005C4CB2" w:rsidRDefault="00A40337" w:rsidP="006B22C5">
      <w:pPr>
        <w:pStyle w:val="Listenabsatz"/>
        <w:numPr>
          <w:ilvl w:val="0"/>
          <w:numId w:val="18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5E1CE592" w14:textId="77777777" w:rsidR="00A40337" w:rsidRPr="005C4CB2" w:rsidRDefault="00A40337" w:rsidP="00A40337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:rsidRPr="00223525" w14:paraId="32EF6AFF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59FEA62" w14:textId="77777777" w:rsidR="00A40337" w:rsidRPr="00223525" w:rsidRDefault="00A40337" w:rsidP="00A40337">
            <w:pPr>
              <w:spacing w:after="0"/>
            </w:pPr>
          </w:p>
        </w:tc>
      </w:tr>
    </w:tbl>
    <w:p w14:paraId="56B99947" w14:textId="114A240D" w:rsidR="00A40337" w:rsidRPr="009E34E1" w:rsidRDefault="00A40337" w:rsidP="00A40337">
      <w:pPr>
        <w:pStyle w:val="berschrift2"/>
      </w:pPr>
      <w:bookmarkStart w:id="41" w:name="_Toc11756498"/>
      <w:r>
        <w:t>Intensivierung der Förderung des Mädchen- und Frauensports</w:t>
      </w:r>
      <w:bookmarkEnd w:id="40"/>
      <w:bookmarkEnd w:id="41"/>
    </w:p>
    <w:p w14:paraId="293A140F" w14:textId="77777777" w:rsidR="00A40337" w:rsidRDefault="00A40337" w:rsidP="00A40337">
      <w:pPr>
        <w:pStyle w:val="Listenabsatz"/>
        <w:spacing w:after="0"/>
        <w:rPr>
          <w:b/>
        </w:rPr>
      </w:pPr>
    </w:p>
    <w:p w14:paraId="34204011" w14:textId="77777777" w:rsidR="00A40337" w:rsidRDefault="00A40337" w:rsidP="006B22C5">
      <w:pPr>
        <w:pStyle w:val="Listenabsatz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Ist-Zustand </w:t>
      </w:r>
    </w:p>
    <w:p w14:paraId="5446A3FE" w14:textId="77777777" w:rsidR="00A40337" w:rsidRDefault="00A40337" w:rsidP="00A40337">
      <w:pPr>
        <w:spacing w:after="0"/>
        <w:ind w:left="360"/>
      </w:pPr>
      <w:r>
        <w:lastRenderedPageBreak/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796CAEF7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50E1C9E" w14:textId="77777777" w:rsidR="00A40337" w:rsidRDefault="00A40337" w:rsidP="00A40337">
            <w:pPr>
              <w:spacing w:after="0"/>
            </w:pPr>
          </w:p>
        </w:tc>
      </w:tr>
    </w:tbl>
    <w:p w14:paraId="59812434" w14:textId="77777777" w:rsidR="00A40337" w:rsidRPr="00C25703" w:rsidRDefault="00A40337" w:rsidP="00A40337">
      <w:pPr>
        <w:spacing w:after="0"/>
        <w:rPr>
          <w:b/>
        </w:rPr>
      </w:pPr>
    </w:p>
    <w:p w14:paraId="4A56BD13" w14:textId="77777777" w:rsidR="00A40337" w:rsidRPr="006C659C" w:rsidRDefault="00A40337" w:rsidP="006B22C5">
      <w:pPr>
        <w:pStyle w:val="Listenabsatz"/>
        <w:numPr>
          <w:ilvl w:val="0"/>
          <w:numId w:val="10"/>
        </w:numPr>
        <w:spacing w:after="0"/>
        <w:rPr>
          <w:b/>
        </w:rPr>
      </w:pPr>
      <w:r w:rsidRPr="006C659C">
        <w:rPr>
          <w:b/>
        </w:rPr>
        <w:t>Ziel</w:t>
      </w:r>
    </w:p>
    <w:p w14:paraId="7CA0681A" w14:textId="77777777" w:rsidR="00A40337" w:rsidRDefault="00A40337" w:rsidP="00A40337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4F9C1B16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0C6A45C" w14:textId="77777777" w:rsidR="00A40337" w:rsidRDefault="00A40337" w:rsidP="00A40337">
            <w:pPr>
              <w:spacing w:after="0"/>
            </w:pPr>
          </w:p>
        </w:tc>
      </w:tr>
    </w:tbl>
    <w:p w14:paraId="32C807A4" w14:textId="77777777" w:rsidR="00A40337" w:rsidRDefault="00A40337" w:rsidP="00A40337">
      <w:pPr>
        <w:spacing w:after="0"/>
      </w:pPr>
    </w:p>
    <w:p w14:paraId="3ED9E097" w14:textId="77777777" w:rsidR="00A40337" w:rsidRPr="006C659C" w:rsidRDefault="00A40337" w:rsidP="006B22C5">
      <w:pPr>
        <w:pStyle w:val="Listenabsatz"/>
        <w:numPr>
          <w:ilvl w:val="0"/>
          <w:numId w:val="10"/>
        </w:numPr>
        <w:spacing w:after="0"/>
        <w:rPr>
          <w:b/>
        </w:rPr>
      </w:pPr>
      <w:r w:rsidRPr="006C659C">
        <w:rPr>
          <w:b/>
        </w:rPr>
        <w:t>Maßnahmen</w:t>
      </w:r>
    </w:p>
    <w:p w14:paraId="4789DBAB" w14:textId="77777777" w:rsidR="00A40337" w:rsidRDefault="00A40337" w:rsidP="00A40337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05E80D37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EBD0EA8" w14:textId="77777777" w:rsidR="00A40337" w:rsidRDefault="00A40337" w:rsidP="00A40337">
            <w:pPr>
              <w:spacing w:after="0"/>
            </w:pPr>
          </w:p>
        </w:tc>
      </w:tr>
    </w:tbl>
    <w:p w14:paraId="324FA3B7" w14:textId="77777777" w:rsidR="00A40337" w:rsidRDefault="00A40337" w:rsidP="00A40337">
      <w:pPr>
        <w:spacing w:after="0"/>
      </w:pPr>
    </w:p>
    <w:p w14:paraId="344867D1" w14:textId="77777777" w:rsidR="00A40337" w:rsidRPr="006C659C" w:rsidRDefault="00A40337" w:rsidP="006B22C5">
      <w:pPr>
        <w:pStyle w:val="Listenabsatz"/>
        <w:numPr>
          <w:ilvl w:val="0"/>
          <w:numId w:val="10"/>
        </w:numPr>
        <w:spacing w:after="0"/>
        <w:rPr>
          <w:b/>
        </w:rPr>
      </w:pPr>
      <w:r>
        <w:rPr>
          <w:b/>
        </w:rPr>
        <w:t>Erforderliche Ressourcen</w:t>
      </w:r>
    </w:p>
    <w:p w14:paraId="58C38994" w14:textId="77777777" w:rsidR="00A40337" w:rsidRDefault="00A40337" w:rsidP="00A40337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6D87D401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081C5A2" w14:textId="77777777" w:rsidR="00A40337" w:rsidRDefault="00A40337" w:rsidP="00A40337">
            <w:pPr>
              <w:spacing w:after="0"/>
            </w:pPr>
          </w:p>
        </w:tc>
      </w:tr>
    </w:tbl>
    <w:p w14:paraId="0EDD29BF" w14:textId="77777777" w:rsidR="00A40337" w:rsidRDefault="00A40337" w:rsidP="00A40337">
      <w:pPr>
        <w:spacing w:after="0"/>
      </w:pPr>
    </w:p>
    <w:p w14:paraId="55972FC5" w14:textId="77777777" w:rsidR="00A40337" w:rsidRPr="006C659C" w:rsidRDefault="00A40337" w:rsidP="006B22C5">
      <w:pPr>
        <w:pStyle w:val="Listenabsatz"/>
        <w:numPr>
          <w:ilvl w:val="0"/>
          <w:numId w:val="10"/>
        </w:numPr>
        <w:spacing w:after="0"/>
        <w:rPr>
          <w:b/>
        </w:rPr>
      </w:pPr>
      <w:r>
        <w:rPr>
          <w:b/>
        </w:rPr>
        <w:t>Zeitplan</w:t>
      </w:r>
    </w:p>
    <w:p w14:paraId="241078ED" w14:textId="77777777" w:rsidR="00A40337" w:rsidRDefault="00A40337" w:rsidP="00A40337">
      <w:pPr>
        <w:spacing w:after="0"/>
        <w:ind w:left="360"/>
      </w:pPr>
      <w:r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28BB2505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6FBE634" w14:textId="77777777" w:rsidR="00A40337" w:rsidRDefault="00A40337" w:rsidP="00A40337">
            <w:pPr>
              <w:spacing w:after="0"/>
            </w:pPr>
          </w:p>
        </w:tc>
      </w:tr>
    </w:tbl>
    <w:p w14:paraId="4BDE440E" w14:textId="5B639128" w:rsidR="00A40337" w:rsidRPr="005C4CB2" w:rsidRDefault="00A40337" w:rsidP="00A40337">
      <w:pPr>
        <w:spacing w:after="0"/>
        <w:rPr>
          <w:b/>
          <w:color w:val="auto"/>
        </w:rPr>
      </w:pPr>
      <w:bookmarkStart w:id="42" w:name="_Toc516216031"/>
    </w:p>
    <w:p w14:paraId="11CCBBDA" w14:textId="253F5413" w:rsidR="00A40337" w:rsidRPr="005C4CB2" w:rsidRDefault="00A40337" w:rsidP="006B22C5">
      <w:pPr>
        <w:pStyle w:val="Listenabsatz"/>
        <w:numPr>
          <w:ilvl w:val="0"/>
          <w:numId w:val="10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28E59D1C" w14:textId="77777777" w:rsidR="00A40337" w:rsidRPr="005C4CB2" w:rsidRDefault="00A40337" w:rsidP="00A40337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:rsidRPr="00223525" w14:paraId="3C2C6648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BC914B7" w14:textId="77777777" w:rsidR="00A40337" w:rsidRPr="00223525" w:rsidRDefault="00A40337" w:rsidP="00A40337">
            <w:pPr>
              <w:spacing w:after="0"/>
            </w:pPr>
          </w:p>
        </w:tc>
      </w:tr>
    </w:tbl>
    <w:p w14:paraId="2E87F946" w14:textId="65773FD3" w:rsidR="00A40337" w:rsidRDefault="00A40337" w:rsidP="00A40337">
      <w:pPr>
        <w:pStyle w:val="berschrift2"/>
      </w:pPr>
      <w:bookmarkStart w:id="43" w:name="_Toc11756499"/>
      <w:r>
        <w:t>Hebung des Stellenwerts des Bergsports in der Gesellschaft</w:t>
      </w:r>
      <w:bookmarkEnd w:id="42"/>
      <w:bookmarkEnd w:id="43"/>
    </w:p>
    <w:p w14:paraId="3172BEB5" w14:textId="77777777" w:rsidR="00A40337" w:rsidRDefault="00A40337" w:rsidP="00A40337">
      <w:pPr>
        <w:pStyle w:val="Listenabsatz"/>
        <w:spacing w:after="0"/>
        <w:rPr>
          <w:b/>
        </w:rPr>
      </w:pPr>
    </w:p>
    <w:p w14:paraId="1A0AFC26" w14:textId="77777777" w:rsidR="00A40337" w:rsidRDefault="00A40337" w:rsidP="006B22C5">
      <w:pPr>
        <w:pStyle w:val="Listenabsatz"/>
        <w:numPr>
          <w:ilvl w:val="0"/>
          <w:numId w:val="14"/>
        </w:numPr>
        <w:spacing w:after="0"/>
        <w:rPr>
          <w:b/>
        </w:rPr>
      </w:pPr>
      <w:r>
        <w:rPr>
          <w:b/>
        </w:rPr>
        <w:t xml:space="preserve">Ist-Zustand </w:t>
      </w:r>
    </w:p>
    <w:p w14:paraId="327801D7" w14:textId="77777777" w:rsidR="00A40337" w:rsidRDefault="00A40337" w:rsidP="00A40337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22A4903E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0EB6C3F" w14:textId="77777777" w:rsidR="00A40337" w:rsidRDefault="00A40337" w:rsidP="00A40337">
            <w:pPr>
              <w:spacing w:after="0"/>
            </w:pPr>
          </w:p>
        </w:tc>
      </w:tr>
    </w:tbl>
    <w:p w14:paraId="1E3E6ED2" w14:textId="77777777" w:rsidR="00A40337" w:rsidRPr="00C25703" w:rsidRDefault="00A40337" w:rsidP="00A40337">
      <w:pPr>
        <w:spacing w:after="0"/>
        <w:rPr>
          <w:b/>
        </w:rPr>
      </w:pPr>
    </w:p>
    <w:p w14:paraId="5C2E2F07" w14:textId="77777777" w:rsidR="00A40337" w:rsidRPr="006C659C" w:rsidRDefault="00A40337" w:rsidP="006B22C5">
      <w:pPr>
        <w:pStyle w:val="Listenabsatz"/>
        <w:numPr>
          <w:ilvl w:val="0"/>
          <w:numId w:val="14"/>
        </w:numPr>
        <w:spacing w:after="0"/>
        <w:rPr>
          <w:b/>
        </w:rPr>
      </w:pPr>
      <w:r w:rsidRPr="006C659C">
        <w:rPr>
          <w:b/>
        </w:rPr>
        <w:t>Ziel</w:t>
      </w:r>
    </w:p>
    <w:p w14:paraId="72CEF6FB" w14:textId="77777777" w:rsidR="00A40337" w:rsidRDefault="00A40337" w:rsidP="00A40337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79C47877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8E5FA6A" w14:textId="77777777" w:rsidR="00A40337" w:rsidRDefault="00A40337" w:rsidP="00A40337">
            <w:pPr>
              <w:spacing w:after="0"/>
            </w:pPr>
          </w:p>
        </w:tc>
      </w:tr>
    </w:tbl>
    <w:p w14:paraId="014E63C5" w14:textId="77777777" w:rsidR="00A40337" w:rsidRDefault="00A40337" w:rsidP="00A40337">
      <w:pPr>
        <w:spacing w:after="0"/>
      </w:pPr>
    </w:p>
    <w:p w14:paraId="37563DD4" w14:textId="77777777" w:rsidR="00A40337" w:rsidRPr="006C659C" w:rsidRDefault="00A40337" w:rsidP="006B22C5">
      <w:pPr>
        <w:pStyle w:val="Listenabsatz"/>
        <w:numPr>
          <w:ilvl w:val="0"/>
          <w:numId w:val="14"/>
        </w:numPr>
        <w:spacing w:after="0"/>
        <w:rPr>
          <w:b/>
        </w:rPr>
      </w:pPr>
      <w:r w:rsidRPr="006C659C">
        <w:rPr>
          <w:b/>
        </w:rPr>
        <w:t>Maßnahmen</w:t>
      </w:r>
    </w:p>
    <w:p w14:paraId="028ECFE1" w14:textId="77777777" w:rsidR="00A40337" w:rsidRDefault="00A40337" w:rsidP="00A40337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3E073557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BC98BDB" w14:textId="77777777" w:rsidR="00A40337" w:rsidRDefault="00A40337" w:rsidP="00A40337">
            <w:pPr>
              <w:spacing w:after="0"/>
            </w:pPr>
          </w:p>
        </w:tc>
      </w:tr>
    </w:tbl>
    <w:p w14:paraId="359620D9" w14:textId="77777777" w:rsidR="00A40337" w:rsidRDefault="00A40337" w:rsidP="00A40337">
      <w:pPr>
        <w:spacing w:after="0"/>
      </w:pPr>
    </w:p>
    <w:p w14:paraId="5B77014B" w14:textId="77777777" w:rsidR="00A40337" w:rsidRPr="006C659C" w:rsidRDefault="00A40337" w:rsidP="006B22C5">
      <w:pPr>
        <w:pStyle w:val="Listenabsatz"/>
        <w:numPr>
          <w:ilvl w:val="0"/>
          <w:numId w:val="14"/>
        </w:numPr>
        <w:spacing w:after="0"/>
        <w:rPr>
          <w:b/>
        </w:rPr>
      </w:pPr>
      <w:r>
        <w:rPr>
          <w:b/>
        </w:rPr>
        <w:t>Erforderliche Ressourcen</w:t>
      </w:r>
    </w:p>
    <w:p w14:paraId="7F7979A0" w14:textId="77777777" w:rsidR="00A40337" w:rsidRDefault="00A40337" w:rsidP="00A40337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01A98C0F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23BF817" w14:textId="77777777" w:rsidR="00A40337" w:rsidRDefault="00A40337" w:rsidP="00A40337">
            <w:pPr>
              <w:spacing w:after="0"/>
            </w:pPr>
          </w:p>
        </w:tc>
      </w:tr>
    </w:tbl>
    <w:p w14:paraId="606EDF1C" w14:textId="77777777" w:rsidR="00A40337" w:rsidRDefault="00A40337" w:rsidP="00A40337">
      <w:pPr>
        <w:spacing w:after="0"/>
      </w:pPr>
    </w:p>
    <w:p w14:paraId="18720FD7" w14:textId="77777777" w:rsidR="00A40337" w:rsidRPr="006C659C" w:rsidRDefault="00A40337" w:rsidP="006B22C5">
      <w:pPr>
        <w:pStyle w:val="Listenabsatz"/>
        <w:numPr>
          <w:ilvl w:val="0"/>
          <w:numId w:val="14"/>
        </w:numPr>
        <w:spacing w:after="0"/>
        <w:rPr>
          <w:b/>
        </w:rPr>
      </w:pPr>
      <w:r>
        <w:rPr>
          <w:b/>
        </w:rPr>
        <w:t>Zeitplan</w:t>
      </w:r>
    </w:p>
    <w:p w14:paraId="6AD661CD" w14:textId="77777777" w:rsidR="00A40337" w:rsidRDefault="00A40337" w:rsidP="00A40337">
      <w:pPr>
        <w:spacing w:after="0"/>
        <w:ind w:left="360"/>
      </w:pPr>
      <w:r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14:paraId="7BF79A3B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D72E63D" w14:textId="77777777" w:rsidR="00A40337" w:rsidRDefault="00A40337" w:rsidP="00A40337">
            <w:pPr>
              <w:spacing w:after="0"/>
            </w:pPr>
          </w:p>
        </w:tc>
      </w:tr>
    </w:tbl>
    <w:p w14:paraId="79CF9A74" w14:textId="77777777" w:rsidR="00A40337" w:rsidRPr="005C4CB2" w:rsidRDefault="00A40337" w:rsidP="00A40337">
      <w:pPr>
        <w:spacing w:after="0"/>
        <w:rPr>
          <w:b/>
          <w:color w:val="auto"/>
        </w:rPr>
      </w:pPr>
    </w:p>
    <w:p w14:paraId="3179BC69" w14:textId="01FC4111" w:rsidR="00A40337" w:rsidRPr="005C4CB2" w:rsidRDefault="00A40337" w:rsidP="006B22C5">
      <w:pPr>
        <w:pStyle w:val="Listenabsatz"/>
        <w:numPr>
          <w:ilvl w:val="0"/>
          <w:numId w:val="14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263DD493" w14:textId="77777777" w:rsidR="00A40337" w:rsidRPr="005C4CB2" w:rsidRDefault="00A40337" w:rsidP="00A40337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0337" w:rsidRPr="00223525" w14:paraId="7809FD4D" w14:textId="77777777" w:rsidTr="00A4033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D10C95F" w14:textId="77777777" w:rsidR="00A40337" w:rsidRPr="00223525" w:rsidRDefault="00A40337" w:rsidP="00A40337">
            <w:pPr>
              <w:spacing w:after="0"/>
            </w:pPr>
          </w:p>
        </w:tc>
      </w:tr>
    </w:tbl>
    <w:p w14:paraId="6C543A61" w14:textId="08E3A760" w:rsidR="007208CB" w:rsidRDefault="007208CB" w:rsidP="007208CB">
      <w:pPr>
        <w:pStyle w:val="berschrift2"/>
      </w:pPr>
      <w:bookmarkStart w:id="44" w:name="_Hlk11826351"/>
      <w:bookmarkStart w:id="45" w:name="_Hlk11826491"/>
      <w:bookmarkStart w:id="46" w:name="_Hlk11826657"/>
      <w:r>
        <w:t>Ausweitung von Maßnahmen zur Prävention von sexualisierter Gewalt und Missbrauch im Sport</w:t>
      </w:r>
      <w:bookmarkEnd w:id="44"/>
    </w:p>
    <w:p w14:paraId="76508FF9" w14:textId="77777777" w:rsidR="007208CB" w:rsidRDefault="007208CB" w:rsidP="007208CB">
      <w:pPr>
        <w:pStyle w:val="Listenabsatz"/>
        <w:spacing w:after="0"/>
        <w:rPr>
          <w:b/>
        </w:rPr>
      </w:pPr>
    </w:p>
    <w:p w14:paraId="0BB043AA" w14:textId="10199526" w:rsidR="007208CB" w:rsidRPr="007208CB" w:rsidRDefault="007208CB" w:rsidP="007208CB">
      <w:pPr>
        <w:pStyle w:val="Listenabsatz"/>
        <w:numPr>
          <w:ilvl w:val="0"/>
          <w:numId w:val="21"/>
        </w:numPr>
        <w:spacing w:after="0"/>
        <w:rPr>
          <w:b/>
        </w:rPr>
      </w:pPr>
      <w:r w:rsidRPr="007208CB">
        <w:rPr>
          <w:b/>
        </w:rPr>
        <w:t xml:space="preserve">Ist-Zustand </w:t>
      </w:r>
    </w:p>
    <w:p w14:paraId="04207C25" w14:textId="77777777" w:rsidR="007208CB" w:rsidRDefault="007208CB" w:rsidP="007208CB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208CB" w14:paraId="640BFFCA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D47516F" w14:textId="77777777" w:rsidR="007208CB" w:rsidRDefault="007208CB" w:rsidP="00E438A1">
            <w:pPr>
              <w:spacing w:after="0"/>
            </w:pPr>
          </w:p>
        </w:tc>
      </w:tr>
    </w:tbl>
    <w:p w14:paraId="3B60DAF3" w14:textId="77777777" w:rsidR="007208CB" w:rsidRPr="00C25703" w:rsidRDefault="007208CB" w:rsidP="007208CB">
      <w:pPr>
        <w:spacing w:after="0"/>
        <w:rPr>
          <w:b/>
        </w:rPr>
      </w:pPr>
    </w:p>
    <w:p w14:paraId="0DBC6BB4" w14:textId="77777777" w:rsidR="007208CB" w:rsidRPr="006C659C" w:rsidRDefault="007208CB" w:rsidP="007208CB">
      <w:pPr>
        <w:pStyle w:val="Listenabsatz"/>
        <w:numPr>
          <w:ilvl w:val="0"/>
          <w:numId w:val="21"/>
        </w:numPr>
        <w:spacing w:after="0"/>
        <w:rPr>
          <w:b/>
        </w:rPr>
      </w:pPr>
      <w:r w:rsidRPr="006C659C">
        <w:rPr>
          <w:b/>
        </w:rPr>
        <w:t>Ziel</w:t>
      </w:r>
    </w:p>
    <w:p w14:paraId="107CA08D" w14:textId="77777777" w:rsidR="007208CB" w:rsidRDefault="007208CB" w:rsidP="007208CB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208CB" w14:paraId="4F6D6E00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827F1A1" w14:textId="77777777" w:rsidR="007208CB" w:rsidRDefault="007208CB" w:rsidP="00E438A1">
            <w:pPr>
              <w:spacing w:after="0"/>
            </w:pPr>
          </w:p>
        </w:tc>
      </w:tr>
    </w:tbl>
    <w:p w14:paraId="3421DEE7" w14:textId="77777777" w:rsidR="007208CB" w:rsidRDefault="007208CB" w:rsidP="007208CB">
      <w:pPr>
        <w:spacing w:after="0"/>
      </w:pPr>
    </w:p>
    <w:p w14:paraId="127102C9" w14:textId="77777777" w:rsidR="007208CB" w:rsidRPr="006C659C" w:rsidRDefault="007208CB" w:rsidP="007208CB">
      <w:pPr>
        <w:pStyle w:val="Listenabsatz"/>
        <w:numPr>
          <w:ilvl w:val="0"/>
          <w:numId w:val="21"/>
        </w:numPr>
        <w:spacing w:after="0"/>
        <w:rPr>
          <w:b/>
        </w:rPr>
      </w:pPr>
      <w:r w:rsidRPr="006C659C">
        <w:rPr>
          <w:b/>
        </w:rPr>
        <w:t>Maßnahmen</w:t>
      </w:r>
    </w:p>
    <w:p w14:paraId="14849BB5" w14:textId="77777777" w:rsidR="007208CB" w:rsidRDefault="007208CB" w:rsidP="007208CB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208CB" w14:paraId="0D379766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E563B8E" w14:textId="77777777" w:rsidR="007208CB" w:rsidRDefault="007208CB" w:rsidP="00E438A1">
            <w:pPr>
              <w:spacing w:after="0"/>
            </w:pPr>
          </w:p>
        </w:tc>
      </w:tr>
    </w:tbl>
    <w:p w14:paraId="28B7CB3E" w14:textId="77777777" w:rsidR="007208CB" w:rsidRDefault="007208CB" w:rsidP="007208CB">
      <w:pPr>
        <w:spacing w:after="0"/>
      </w:pPr>
    </w:p>
    <w:p w14:paraId="2DFCE34A" w14:textId="77777777" w:rsidR="007208CB" w:rsidRPr="006C659C" w:rsidRDefault="007208CB" w:rsidP="007208CB">
      <w:pPr>
        <w:pStyle w:val="Listenabsatz"/>
        <w:numPr>
          <w:ilvl w:val="0"/>
          <w:numId w:val="21"/>
        </w:numPr>
        <w:spacing w:after="0"/>
        <w:rPr>
          <w:b/>
        </w:rPr>
      </w:pPr>
      <w:r>
        <w:rPr>
          <w:b/>
        </w:rPr>
        <w:t>Erforderliche Ressourcen</w:t>
      </w:r>
    </w:p>
    <w:p w14:paraId="59A85896" w14:textId="77777777" w:rsidR="007208CB" w:rsidRDefault="007208CB" w:rsidP="007208CB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208CB" w14:paraId="0C190438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A5B5001" w14:textId="77777777" w:rsidR="007208CB" w:rsidRDefault="007208CB" w:rsidP="00E438A1">
            <w:pPr>
              <w:spacing w:after="0"/>
            </w:pPr>
          </w:p>
        </w:tc>
      </w:tr>
    </w:tbl>
    <w:p w14:paraId="36C38141" w14:textId="77777777" w:rsidR="007208CB" w:rsidRDefault="007208CB" w:rsidP="007208CB">
      <w:pPr>
        <w:spacing w:after="0"/>
      </w:pPr>
    </w:p>
    <w:p w14:paraId="05427B33" w14:textId="77777777" w:rsidR="007208CB" w:rsidRPr="006C659C" w:rsidRDefault="007208CB" w:rsidP="007208CB">
      <w:pPr>
        <w:pStyle w:val="Listenabsatz"/>
        <w:numPr>
          <w:ilvl w:val="0"/>
          <w:numId w:val="21"/>
        </w:numPr>
        <w:spacing w:after="0"/>
        <w:rPr>
          <w:b/>
        </w:rPr>
      </w:pPr>
      <w:r>
        <w:rPr>
          <w:b/>
        </w:rPr>
        <w:t>Zeitplan</w:t>
      </w:r>
    </w:p>
    <w:p w14:paraId="627D0C2C" w14:textId="77777777" w:rsidR="007208CB" w:rsidRDefault="007208CB" w:rsidP="007208CB">
      <w:pPr>
        <w:spacing w:after="0"/>
        <w:ind w:left="360"/>
      </w:pPr>
      <w:r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208CB" w14:paraId="6FE4541D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248DA1C" w14:textId="77777777" w:rsidR="007208CB" w:rsidRDefault="007208CB" w:rsidP="00E438A1">
            <w:pPr>
              <w:spacing w:after="0"/>
            </w:pPr>
          </w:p>
        </w:tc>
      </w:tr>
    </w:tbl>
    <w:p w14:paraId="257BC4C3" w14:textId="77777777" w:rsidR="007208CB" w:rsidRPr="005C4CB2" w:rsidRDefault="007208CB" w:rsidP="007208CB">
      <w:pPr>
        <w:spacing w:after="0"/>
        <w:rPr>
          <w:b/>
          <w:color w:val="auto"/>
        </w:rPr>
      </w:pPr>
    </w:p>
    <w:p w14:paraId="183839CB" w14:textId="77777777" w:rsidR="007208CB" w:rsidRPr="005C4CB2" w:rsidRDefault="007208CB" w:rsidP="007208CB">
      <w:pPr>
        <w:pStyle w:val="Listenabsatz"/>
        <w:numPr>
          <w:ilvl w:val="0"/>
          <w:numId w:val="21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400DE921" w14:textId="77777777" w:rsidR="007208CB" w:rsidRPr="005C4CB2" w:rsidRDefault="007208CB" w:rsidP="007208CB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208CB" w:rsidRPr="00223525" w14:paraId="78A2AA1F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0B55C4B" w14:textId="77777777" w:rsidR="007208CB" w:rsidRPr="00223525" w:rsidRDefault="007208CB" w:rsidP="00E438A1">
            <w:pPr>
              <w:spacing w:after="0"/>
            </w:pPr>
          </w:p>
        </w:tc>
      </w:tr>
      <w:bookmarkEnd w:id="45"/>
    </w:tbl>
    <w:p w14:paraId="64E4D519" w14:textId="77777777" w:rsidR="00A40337" w:rsidRDefault="00A40337" w:rsidP="00A40337"/>
    <w:bookmarkEnd w:id="46"/>
    <w:p w14:paraId="3FEC837F" w14:textId="77777777" w:rsidR="00A40337" w:rsidRDefault="00A40337">
      <w:pPr>
        <w:spacing w:after="200"/>
        <w:rPr>
          <w:rFonts w:eastAsiaTheme="majorEastAsia" w:cstheme="majorBidi"/>
          <w:b/>
          <w:bCs/>
          <w:color w:val="7B5415"/>
          <w:spacing w:val="20"/>
          <w:sz w:val="28"/>
          <w:szCs w:val="28"/>
        </w:rPr>
      </w:pPr>
      <w:r>
        <w:br w:type="page"/>
      </w:r>
    </w:p>
    <w:p w14:paraId="56EE5118" w14:textId="3B6D2E21" w:rsidR="00B234FC" w:rsidRDefault="00B234FC" w:rsidP="00AE5BBB">
      <w:pPr>
        <w:pStyle w:val="berschrift1"/>
      </w:pPr>
      <w:bookmarkStart w:id="47" w:name="_Toc11756500"/>
      <w:r w:rsidRPr="00B234FC">
        <w:lastRenderedPageBreak/>
        <w:t xml:space="preserve">Sonstige Förderungsbereiche </w:t>
      </w:r>
      <w:r w:rsidRPr="00AE5BBB">
        <w:t>gemäß</w:t>
      </w:r>
      <w:r w:rsidRPr="00B234FC">
        <w:t xml:space="preserve"> Bundes-Sportförderungsgesetz 2017</w:t>
      </w:r>
      <w:r w:rsidR="00D941A2">
        <w:t xml:space="preserve"> gemäß §</w:t>
      </w:r>
      <w:r w:rsidR="00C25EF0" w:rsidRPr="00245816">
        <w:rPr>
          <w:rFonts w:cs="Arial"/>
          <w:sz w:val="22"/>
        </w:rPr>
        <w:t> </w:t>
      </w:r>
      <w:r w:rsidR="00D941A2">
        <w:t>1</w:t>
      </w:r>
      <w:r w:rsidR="00615306">
        <w:t>2</w:t>
      </w:r>
      <w:r w:rsidR="00D941A2">
        <w:t xml:space="preserve"> Abs.</w:t>
      </w:r>
      <w:r w:rsidR="00C25EF0" w:rsidRPr="00245816">
        <w:rPr>
          <w:rFonts w:cs="Arial"/>
          <w:sz w:val="22"/>
        </w:rPr>
        <w:t> </w:t>
      </w:r>
      <w:r w:rsidR="00615306">
        <w:t>1-2</w:t>
      </w:r>
      <w:bookmarkEnd w:id="47"/>
    </w:p>
    <w:p w14:paraId="125EDB5F" w14:textId="6C558921" w:rsidR="00955CB7" w:rsidRDefault="00955CB7" w:rsidP="00955CB7">
      <w:pPr>
        <w:spacing w:after="200"/>
      </w:pPr>
      <w:r>
        <w:t xml:space="preserve">Stellen Sie detailliert dar, welche sonstigen Förderungsbereiche des Förderprogramms </w:t>
      </w:r>
      <w:r w:rsidR="00490853">
        <w:t xml:space="preserve">Sie </w:t>
      </w:r>
      <w:r>
        <w:t>in Ihrer Verbandsarbeit berücksichtigen</w:t>
      </w:r>
      <w:r w:rsidR="00490853">
        <w:t xml:space="preserve"> werden</w:t>
      </w:r>
      <w:r>
        <w:t>. Formulieren Sie dazu die entsprechenden Ziele und Maßnahmen.</w:t>
      </w:r>
    </w:p>
    <w:p w14:paraId="1F465245" w14:textId="77777777" w:rsidR="00033971" w:rsidRPr="00967BDF" w:rsidRDefault="00033971" w:rsidP="00033971">
      <w:pPr>
        <w:spacing w:after="0"/>
      </w:pPr>
      <w:r w:rsidRPr="00967BDF">
        <w:t xml:space="preserve">Bitte geben Sie für jeden Bereich – ev. auch mehrere – strategische Zielsetzungen an und konkretisieren Sie diese zu folgenden Punkten in Kurzform: </w:t>
      </w:r>
    </w:p>
    <w:p w14:paraId="67CEEF4A" w14:textId="77777777" w:rsidR="00033971" w:rsidRPr="00967BDF" w:rsidRDefault="00033971" w:rsidP="006B22C5">
      <w:pPr>
        <w:pStyle w:val="Listenabsatz"/>
        <w:numPr>
          <w:ilvl w:val="0"/>
          <w:numId w:val="17"/>
        </w:numPr>
        <w:spacing w:after="0"/>
      </w:pPr>
      <w:r w:rsidRPr="00967BDF">
        <w:t>Beschreibung des Ist-Standes anhand relevanter Kennzahlen.</w:t>
      </w:r>
    </w:p>
    <w:p w14:paraId="08BEDC01" w14:textId="77777777" w:rsidR="00033971" w:rsidRPr="00967BDF" w:rsidRDefault="00033971" w:rsidP="006B22C5">
      <w:pPr>
        <w:pStyle w:val="Listenabsatz"/>
        <w:numPr>
          <w:ilvl w:val="0"/>
          <w:numId w:val="17"/>
        </w:numPr>
        <w:spacing w:after="0"/>
      </w:pPr>
      <w:r w:rsidRPr="00967BDF">
        <w:t>Beschreibung des strategischen Ziels – Was wollen Sie erreichen? Geben Sie für die Zielerreichung relevante Kennzahlen bekannt.</w:t>
      </w:r>
    </w:p>
    <w:p w14:paraId="1D0AB7FB" w14:textId="77777777" w:rsidR="00033971" w:rsidRPr="00967BDF" w:rsidRDefault="00033971" w:rsidP="006B22C5">
      <w:pPr>
        <w:pStyle w:val="Listenabsatz"/>
        <w:numPr>
          <w:ilvl w:val="0"/>
          <w:numId w:val="17"/>
        </w:numPr>
        <w:spacing w:after="0"/>
      </w:pPr>
      <w:r w:rsidRPr="00967BDF">
        <w:t xml:space="preserve">Realisierungsplan – Was müssen Sie tun, wie müssen Sie es tun? </w:t>
      </w:r>
    </w:p>
    <w:p w14:paraId="3F40D2B4" w14:textId="77777777" w:rsidR="00033971" w:rsidRPr="00967BDF" w:rsidRDefault="00033971" w:rsidP="006B22C5">
      <w:pPr>
        <w:pStyle w:val="Listenabsatz"/>
        <w:numPr>
          <w:ilvl w:val="0"/>
          <w:numId w:val="17"/>
        </w:numPr>
        <w:spacing w:after="0"/>
      </w:pPr>
      <w:r w:rsidRPr="00967BDF">
        <w:t xml:space="preserve">Erforderliche Ressourcen – Welche Mittel sind zur Zielerreichung notwendig? </w:t>
      </w:r>
    </w:p>
    <w:p w14:paraId="34E017E9" w14:textId="77777777" w:rsidR="00033971" w:rsidRPr="00967BDF" w:rsidRDefault="00033971" w:rsidP="006B22C5">
      <w:pPr>
        <w:pStyle w:val="Listenabsatz"/>
        <w:numPr>
          <w:ilvl w:val="0"/>
          <w:numId w:val="17"/>
        </w:numPr>
        <w:spacing w:after="0"/>
      </w:pPr>
      <w:r w:rsidRPr="00967BDF">
        <w:t>Zeitplan der geplanten Realisierung?</w:t>
      </w:r>
    </w:p>
    <w:p w14:paraId="14021B4A" w14:textId="5D05652D" w:rsidR="00033971" w:rsidRPr="005C4CB2" w:rsidRDefault="00033971" w:rsidP="006B22C5">
      <w:pPr>
        <w:pStyle w:val="Listenabsatz"/>
        <w:numPr>
          <w:ilvl w:val="0"/>
          <w:numId w:val="17"/>
        </w:numPr>
        <w:spacing w:after="0"/>
        <w:rPr>
          <w:color w:val="auto"/>
        </w:rPr>
      </w:pPr>
      <w:r w:rsidRPr="005C4CB2">
        <w:rPr>
          <w:color w:val="auto"/>
        </w:rPr>
        <w:t>Sonstige Anmerkungen zur Realisierung</w:t>
      </w:r>
      <w:r w:rsidR="00C25EF0" w:rsidRPr="005C4CB2">
        <w:rPr>
          <w:color w:val="auto"/>
        </w:rPr>
        <w:t>.</w:t>
      </w:r>
    </w:p>
    <w:p w14:paraId="2FDDB0F6" w14:textId="77777777" w:rsidR="00033971" w:rsidRPr="005C4CB2" w:rsidRDefault="00033971" w:rsidP="00033971">
      <w:pPr>
        <w:spacing w:after="0"/>
        <w:rPr>
          <w:color w:val="auto"/>
        </w:rPr>
      </w:pPr>
    </w:p>
    <w:p w14:paraId="66DAA75B" w14:textId="6C3B4860" w:rsidR="00033971" w:rsidRPr="005C4CB2" w:rsidRDefault="00033971" w:rsidP="00033971">
      <w:pPr>
        <w:spacing w:after="120"/>
        <w:rPr>
          <w:rFonts w:cs="Arial"/>
          <w:color w:val="auto"/>
        </w:rPr>
      </w:pPr>
      <w:r w:rsidRPr="005C4CB2">
        <w:rPr>
          <w:rFonts w:cs="Arial"/>
          <w:color w:val="auto"/>
        </w:rPr>
        <w:t xml:space="preserve">Die strategische Schwerpunktsetzung des Sportministers erfordert eine Berücksichtigung </w:t>
      </w:r>
      <w:r w:rsidR="00A40337" w:rsidRPr="005C4CB2">
        <w:rPr>
          <w:rFonts w:cs="Arial"/>
          <w:color w:val="auto"/>
        </w:rPr>
        <w:t>des</w:t>
      </w:r>
      <w:r w:rsidRPr="005C4CB2">
        <w:rPr>
          <w:rFonts w:cs="Arial"/>
          <w:color w:val="auto"/>
        </w:rPr>
        <w:t xml:space="preserve"> Bereich</w:t>
      </w:r>
      <w:r w:rsidR="00A40337" w:rsidRPr="005C4CB2">
        <w:rPr>
          <w:rFonts w:cs="Arial"/>
          <w:color w:val="auto"/>
        </w:rPr>
        <w:t>s</w:t>
      </w:r>
      <w:r w:rsidRPr="005C4CB2">
        <w:rPr>
          <w:rFonts w:cs="Arial"/>
          <w:color w:val="auto"/>
        </w:rPr>
        <w:t xml:space="preserve"> Gender. Dies ist durch entsprechende Darstellung bei den einzelnen Maßnahmen zu berücksichtigen und ausführlich darzustellen.</w:t>
      </w:r>
    </w:p>
    <w:p w14:paraId="6D532DAA" w14:textId="7729C0E5" w:rsidR="00033971" w:rsidRPr="00A240FC" w:rsidRDefault="00033971" w:rsidP="00033971">
      <w:pPr>
        <w:spacing w:after="120"/>
        <w:rPr>
          <w:rFonts w:cs="Arial"/>
        </w:rPr>
      </w:pPr>
      <w:r w:rsidRPr="00A240FC">
        <w:rPr>
          <w:rFonts w:cs="Arial"/>
        </w:rPr>
        <w:t>Im Falle von Beratungsbedarf und für Hilfestellung, wenn es um die Berücksichtigung des Aspekts der Gleichstellung von Mann und Frau im Sport bei den Maßnahmen geht, vermittelt die Bundes-Sport GmbH gerne Ansprechpartnerinnen oder Ansprechpartner.</w:t>
      </w:r>
    </w:p>
    <w:p w14:paraId="6B6050B4" w14:textId="2B0BCA45" w:rsidR="00955CB7" w:rsidRPr="00955CB7" w:rsidRDefault="00033971" w:rsidP="00033971">
      <w:pPr>
        <w:pStyle w:val="Listenabsatz"/>
        <w:spacing w:after="0"/>
        <w:ind w:left="0"/>
      </w:pPr>
      <w:r w:rsidRPr="00A240FC">
        <w:t xml:space="preserve">Wenn Sie mehrere Ziele formulieren wollen, können Sie die Vorlage für die Formulierung des </w:t>
      </w:r>
      <w:r w:rsidRPr="005C4CB2">
        <w:rPr>
          <w:color w:val="auto"/>
        </w:rPr>
        <w:t xml:space="preserve">Ziels, der Maßnahmen, der erforderlichen Ressourcen und den Zeitplan (Punkte a. bis f.) </w:t>
      </w:r>
      <w:r w:rsidRPr="00967BDF">
        <w:t>mehrfach kopieren.</w:t>
      </w:r>
    </w:p>
    <w:p w14:paraId="62B31AED" w14:textId="77777777" w:rsidR="00D941A2" w:rsidRDefault="00D941A2" w:rsidP="00D941A2">
      <w:pPr>
        <w:pStyle w:val="Listenabsatz"/>
        <w:spacing w:after="0"/>
        <w:rPr>
          <w:b/>
        </w:rPr>
      </w:pPr>
    </w:p>
    <w:p w14:paraId="0C1CEA17" w14:textId="1F50F73F" w:rsidR="00D941A2" w:rsidRPr="00A40337" w:rsidRDefault="00D941A2" w:rsidP="006B22C5">
      <w:pPr>
        <w:pStyle w:val="Listenabsatz"/>
        <w:numPr>
          <w:ilvl w:val="0"/>
          <w:numId w:val="19"/>
        </w:numPr>
        <w:spacing w:after="0"/>
        <w:rPr>
          <w:b/>
        </w:rPr>
      </w:pPr>
      <w:r w:rsidRPr="00A40337">
        <w:rPr>
          <w:b/>
        </w:rPr>
        <w:t xml:space="preserve">Ist-Zustand </w:t>
      </w:r>
    </w:p>
    <w:p w14:paraId="4C4D2EB9" w14:textId="77777777" w:rsidR="00D941A2" w:rsidRDefault="00D941A2" w:rsidP="00D941A2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D941A2" w14:paraId="370A220E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8065C27" w14:textId="77777777" w:rsidR="00D941A2" w:rsidRDefault="00D941A2" w:rsidP="007F1A35">
            <w:pPr>
              <w:spacing w:after="0"/>
            </w:pPr>
          </w:p>
        </w:tc>
      </w:tr>
    </w:tbl>
    <w:p w14:paraId="1AC93D6B" w14:textId="77777777" w:rsidR="00D941A2" w:rsidRPr="004D21B0" w:rsidRDefault="00D941A2" w:rsidP="00D941A2">
      <w:pPr>
        <w:spacing w:after="0"/>
      </w:pPr>
    </w:p>
    <w:p w14:paraId="3545EC8A" w14:textId="7626C0CF" w:rsidR="00D941A2" w:rsidRPr="00A40337" w:rsidRDefault="00D941A2" w:rsidP="006B22C5">
      <w:pPr>
        <w:pStyle w:val="Listenabsatz"/>
        <w:numPr>
          <w:ilvl w:val="0"/>
          <w:numId w:val="19"/>
        </w:numPr>
        <w:spacing w:after="0"/>
        <w:rPr>
          <w:b/>
        </w:rPr>
      </w:pPr>
      <w:r w:rsidRPr="00A40337">
        <w:rPr>
          <w:b/>
        </w:rPr>
        <w:t>Ziel</w:t>
      </w:r>
    </w:p>
    <w:p w14:paraId="78D70A41" w14:textId="77777777" w:rsidR="00D941A2" w:rsidRDefault="00D941A2" w:rsidP="00955CB7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D941A2" w14:paraId="699C1EC8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CB151CD" w14:textId="77777777" w:rsidR="00D941A2" w:rsidRDefault="00D941A2" w:rsidP="007F1A35">
            <w:pPr>
              <w:spacing w:after="0"/>
            </w:pPr>
          </w:p>
        </w:tc>
      </w:tr>
    </w:tbl>
    <w:p w14:paraId="2555BB7F" w14:textId="77777777" w:rsidR="00D941A2" w:rsidRDefault="00D941A2" w:rsidP="00D941A2">
      <w:pPr>
        <w:spacing w:after="0"/>
      </w:pPr>
    </w:p>
    <w:p w14:paraId="6506ACA2" w14:textId="77777777" w:rsidR="00D941A2" w:rsidRPr="006C659C" w:rsidRDefault="00D941A2" w:rsidP="006B22C5">
      <w:pPr>
        <w:pStyle w:val="Listenabsatz"/>
        <w:numPr>
          <w:ilvl w:val="0"/>
          <w:numId w:val="19"/>
        </w:numPr>
        <w:spacing w:after="0"/>
        <w:rPr>
          <w:b/>
        </w:rPr>
      </w:pPr>
      <w:r w:rsidRPr="006C659C">
        <w:rPr>
          <w:b/>
        </w:rPr>
        <w:t>Maßnahmen</w:t>
      </w:r>
    </w:p>
    <w:p w14:paraId="4C19B737" w14:textId="77777777" w:rsidR="00D941A2" w:rsidRDefault="00D941A2" w:rsidP="00955CB7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D941A2" w14:paraId="590CAE24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1969632" w14:textId="77777777" w:rsidR="00D941A2" w:rsidRDefault="00D941A2" w:rsidP="007F1A35">
            <w:pPr>
              <w:spacing w:after="0"/>
            </w:pPr>
          </w:p>
        </w:tc>
      </w:tr>
    </w:tbl>
    <w:p w14:paraId="56817AD6" w14:textId="77777777" w:rsidR="00D941A2" w:rsidRDefault="00D941A2" w:rsidP="00D941A2">
      <w:pPr>
        <w:spacing w:after="0"/>
      </w:pPr>
    </w:p>
    <w:p w14:paraId="405242D4" w14:textId="77777777" w:rsidR="00D941A2" w:rsidRPr="006C659C" w:rsidRDefault="00D941A2" w:rsidP="006B22C5">
      <w:pPr>
        <w:pStyle w:val="Listenabsatz"/>
        <w:numPr>
          <w:ilvl w:val="0"/>
          <w:numId w:val="19"/>
        </w:numPr>
        <w:spacing w:after="0"/>
        <w:rPr>
          <w:b/>
        </w:rPr>
      </w:pPr>
      <w:r>
        <w:rPr>
          <w:b/>
        </w:rPr>
        <w:t>Erforderliche Ressourcen</w:t>
      </w:r>
    </w:p>
    <w:p w14:paraId="2EDA85C0" w14:textId="77777777" w:rsidR="00D941A2" w:rsidRDefault="00D941A2" w:rsidP="00955CB7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D941A2" w14:paraId="7C91C5B3" w14:textId="77777777" w:rsidTr="007F1A35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049DC36" w14:textId="77777777" w:rsidR="00D941A2" w:rsidRDefault="00D941A2" w:rsidP="007F1A35">
            <w:pPr>
              <w:spacing w:after="0"/>
            </w:pPr>
          </w:p>
        </w:tc>
      </w:tr>
    </w:tbl>
    <w:p w14:paraId="7F5A6C2B" w14:textId="77777777" w:rsidR="00D941A2" w:rsidRDefault="00D941A2" w:rsidP="00D941A2">
      <w:pPr>
        <w:spacing w:after="0"/>
      </w:pPr>
    </w:p>
    <w:p w14:paraId="6409CEAC" w14:textId="66AADD15" w:rsidR="004D21B0" w:rsidRPr="004D21B0" w:rsidRDefault="004D21B0" w:rsidP="006B22C5">
      <w:pPr>
        <w:pStyle w:val="Listenabsatz"/>
        <w:numPr>
          <w:ilvl w:val="0"/>
          <w:numId w:val="19"/>
        </w:numPr>
        <w:spacing w:after="0"/>
        <w:rPr>
          <w:b/>
        </w:rPr>
      </w:pPr>
      <w:r w:rsidRPr="004D21B0">
        <w:rPr>
          <w:b/>
        </w:rPr>
        <w:t>Zeitplan</w:t>
      </w:r>
    </w:p>
    <w:p w14:paraId="674A79F5" w14:textId="77777777" w:rsidR="004D21B0" w:rsidRPr="00223525" w:rsidRDefault="004D21B0" w:rsidP="004D21B0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D21B0" w:rsidRPr="00223525" w14:paraId="33E95ACE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F358984" w14:textId="77777777" w:rsidR="004D21B0" w:rsidRPr="00223525" w:rsidRDefault="004D21B0" w:rsidP="00C25EF0">
            <w:pPr>
              <w:spacing w:after="0"/>
            </w:pPr>
          </w:p>
        </w:tc>
      </w:tr>
    </w:tbl>
    <w:p w14:paraId="1A4D601D" w14:textId="77777777" w:rsidR="004D21B0" w:rsidRPr="005C4CB2" w:rsidRDefault="004D21B0" w:rsidP="004D21B0">
      <w:pPr>
        <w:spacing w:after="0" w:line="240" w:lineRule="auto"/>
        <w:rPr>
          <w:color w:val="auto"/>
        </w:rPr>
      </w:pPr>
    </w:p>
    <w:p w14:paraId="256CF2C2" w14:textId="61BB3087" w:rsidR="004D21B0" w:rsidRPr="005C4CB2" w:rsidRDefault="004D21B0" w:rsidP="006B22C5">
      <w:pPr>
        <w:pStyle w:val="Listenabsatz"/>
        <w:numPr>
          <w:ilvl w:val="0"/>
          <w:numId w:val="19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5FA9B51F" w14:textId="22183E75" w:rsidR="004D21B0" w:rsidRPr="005C4CB2" w:rsidRDefault="004D21B0" w:rsidP="004D21B0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="00C25EF0"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D21B0" w:rsidRPr="00223525" w14:paraId="7CFD61E8" w14:textId="77777777" w:rsidTr="00C25EF0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C964C64" w14:textId="77777777" w:rsidR="004D21B0" w:rsidRPr="00223525" w:rsidRDefault="004D21B0" w:rsidP="00C25EF0">
            <w:pPr>
              <w:spacing w:after="0"/>
            </w:pPr>
          </w:p>
        </w:tc>
      </w:tr>
    </w:tbl>
    <w:p w14:paraId="797CE1A2" w14:textId="77777777" w:rsidR="006B22C5" w:rsidRDefault="006B22C5" w:rsidP="006B22C5">
      <w:pPr>
        <w:pStyle w:val="berschrift2"/>
      </w:pPr>
      <w:bookmarkStart w:id="48" w:name="_Toc516216033"/>
      <w:bookmarkStart w:id="49" w:name="_Toc11756501"/>
      <w:r>
        <w:t>Erhaltung und Entwicklung einer professionellen Verbandsorganisation mit einem flächendeckenden Vereinsnetzwerk für den österreichischen Bergsport</w:t>
      </w:r>
      <w:bookmarkEnd w:id="48"/>
      <w:bookmarkEnd w:id="49"/>
    </w:p>
    <w:p w14:paraId="46E90960" w14:textId="77777777" w:rsidR="006B22C5" w:rsidRDefault="006B22C5" w:rsidP="006B22C5">
      <w:pPr>
        <w:pStyle w:val="Listenabsatz"/>
        <w:spacing w:after="0"/>
        <w:rPr>
          <w:b/>
        </w:rPr>
      </w:pPr>
    </w:p>
    <w:p w14:paraId="751975B9" w14:textId="116AC1C9" w:rsidR="006B22C5" w:rsidRPr="006B22C5" w:rsidRDefault="006B22C5" w:rsidP="006B22C5">
      <w:pPr>
        <w:pStyle w:val="Listenabsatz"/>
        <w:numPr>
          <w:ilvl w:val="0"/>
          <w:numId w:val="20"/>
        </w:numPr>
        <w:spacing w:after="0"/>
        <w:rPr>
          <w:b/>
        </w:rPr>
      </w:pPr>
      <w:r w:rsidRPr="006B22C5">
        <w:rPr>
          <w:b/>
        </w:rPr>
        <w:t xml:space="preserve">Ist-Zustand </w:t>
      </w:r>
    </w:p>
    <w:p w14:paraId="6CC62FD8" w14:textId="77777777" w:rsidR="006B22C5" w:rsidRDefault="006B22C5" w:rsidP="006B22C5">
      <w:pPr>
        <w:spacing w:after="0"/>
        <w:ind w:left="360"/>
      </w:pPr>
      <w:r>
        <w:t>Beschreibung des Ist-Standes anhand relevanter Kennzahlen.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B22C5" w14:paraId="7B2C5B8B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A265234" w14:textId="77777777" w:rsidR="006B22C5" w:rsidRDefault="006B22C5" w:rsidP="00E438A1">
            <w:pPr>
              <w:spacing w:after="0"/>
            </w:pPr>
          </w:p>
        </w:tc>
      </w:tr>
    </w:tbl>
    <w:p w14:paraId="77DFD4D9" w14:textId="77777777" w:rsidR="006B22C5" w:rsidRPr="006B22C5" w:rsidRDefault="006B22C5" w:rsidP="006B22C5">
      <w:pPr>
        <w:spacing w:after="0"/>
        <w:rPr>
          <w:b/>
        </w:rPr>
      </w:pPr>
    </w:p>
    <w:p w14:paraId="7D9C2459" w14:textId="0B163008" w:rsidR="006B22C5" w:rsidRPr="006B22C5" w:rsidRDefault="006B22C5" w:rsidP="006B22C5">
      <w:pPr>
        <w:pStyle w:val="Listenabsatz"/>
        <w:numPr>
          <w:ilvl w:val="0"/>
          <w:numId w:val="20"/>
        </w:numPr>
        <w:spacing w:after="0"/>
        <w:rPr>
          <w:b/>
        </w:rPr>
      </w:pPr>
      <w:r w:rsidRPr="006B22C5">
        <w:rPr>
          <w:b/>
        </w:rPr>
        <w:t>Ziel</w:t>
      </w:r>
    </w:p>
    <w:p w14:paraId="6A2B6164" w14:textId="77777777" w:rsidR="006B22C5" w:rsidRDefault="006B22C5" w:rsidP="006B22C5">
      <w:pPr>
        <w:spacing w:after="0"/>
        <w:ind w:left="360"/>
      </w:pPr>
      <w:r>
        <w:t>Beschreibung des strategischen Ziels – Was wollen Sie erreichen? Geben Sie für die Zielerreichung relevante Kennzahlen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B22C5" w14:paraId="5B3DC0A6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D442B4C" w14:textId="77777777" w:rsidR="006B22C5" w:rsidRDefault="006B22C5" w:rsidP="00E438A1">
            <w:pPr>
              <w:spacing w:after="0"/>
            </w:pPr>
          </w:p>
        </w:tc>
      </w:tr>
    </w:tbl>
    <w:p w14:paraId="6B14896D" w14:textId="77777777" w:rsidR="006B22C5" w:rsidRDefault="006B22C5" w:rsidP="006B22C5">
      <w:pPr>
        <w:spacing w:after="0"/>
      </w:pPr>
    </w:p>
    <w:p w14:paraId="0DE914BC" w14:textId="77777777" w:rsidR="006B22C5" w:rsidRPr="006C659C" w:rsidRDefault="006B22C5" w:rsidP="006B22C5">
      <w:pPr>
        <w:pStyle w:val="Listenabsatz"/>
        <w:numPr>
          <w:ilvl w:val="0"/>
          <w:numId w:val="20"/>
        </w:numPr>
        <w:spacing w:after="0"/>
        <w:rPr>
          <w:b/>
        </w:rPr>
      </w:pPr>
      <w:r w:rsidRPr="006C659C">
        <w:rPr>
          <w:b/>
        </w:rPr>
        <w:t>Maßnahmen</w:t>
      </w:r>
    </w:p>
    <w:p w14:paraId="41CD26C5" w14:textId="77777777" w:rsidR="006B22C5" w:rsidRDefault="006B22C5" w:rsidP="006B22C5">
      <w:pPr>
        <w:spacing w:after="0"/>
        <w:ind w:left="360"/>
      </w:pPr>
      <w:r>
        <w:t xml:space="preserve">Realisierungsplan – Was müssen Sie tun, wie müssen Sie es tun?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B22C5" w14:paraId="3D095CF6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6552F6D" w14:textId="77777777" w:rsidR="006B22C5" w:rsidRDefault="006B22C5" w:rsidP="00E438A1">
            <w:pPr>
              <w:spacing w:after="0"/>
            </w:pPr>
          </w:p>
        </w:tc>
      </w:tr>
    </w:tbl>
    <w:p w14:paraId="2B4026A8" w14:textId="77777777" w:rsidR="006B22C5" w:rsidRDefault="006B22C5" w:rsidP="006B22C5">
      <w:pPr>
        <w:spacing w:after="0"/>
      </w:pPr>
    </w:p>
    <w:p w14:paraId="5717B3FA" w14:textId="77777777" w:rsidR="006B22C5" w:rsidRPr="006C659C" w:rsidRDefault="006B22C5" w:rsidP="006B22C5">
      <w:pPr>
        <w:pStyle w:val="Listenabsatz"/>
        <w:numPr>
          <w:ilvl w:val="0"/>
          <w:numId w:val="20"/>
        </w:numPr>
        <w:spacing w:after="0"/>
        <w:rPr>
          <w:b/>
        </w:rPr>
      </w:pPr>
      <w:r>
        <w:rPr>
          <w:b/>
        </w:rPr>
        <w:t>Erforderliche Ressourcen</w:t>
      </w:r>
    </w:p>
    <w:p w14:paraId="43605975" w14:textId="77777777" w:rsidR="006B22C5" w:rsidRDefault="006B22C5" w:rsidP="006B22C5">
      <w:pPr>
        <w:spacing w:after="0"/>
        <w:ind w:left="360"/>
      </w:pPr>
      <w:r>
        <w:t>Welche Mittel sind zur Zielerreichung notwendig?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B22C5" w14:paraId="67E212F0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254BCF6" w14:textId="77777777" w:rsidR="006B22C5" w:rsidRDefault="006B22C5" w:rsidP="00E438A1">
            <w:pPr>
              <w:spacing w:after="0"/>
            </w:pPr>
          </w:p>
        </w:tc>
      </w:tr>
    </w:tbl>
    <w:p w14:paraId="66FD7EC4" w14:textId="77777777" w:rsidR="006B22C5" w:rsidRDefault="006B22C5" w:rsidP="006B22C5">
      <w:pPr>
        <w:spacing w:after="0"/>
      </w:pPr>
    </w:p>
    <w:p w14:paraId="25F50F87" w14:textId="77777777" w:rsidR="006B22C5" w:rsidRPr="004D21B0" w:rsidRDefault="006B22C5" w:rsidP="006B22C5">
      <w:pPr>
        <w:pStyle w:val="Listenabsatz"/>
        <w:numPr>
          <w:ilvl w:val="0"/>
          <w:numId w:val="20"/>
        </w:numPr>
        <w:spacing w:after="0"/>
        <w:rPr>
          <w:b/>
        </w:rPr>
      </w:pPr>
      <w:r w:rsidRPr="004D21B0">
        <w:rPr>
          <w:b/>
        </w:rPr>
        <w:t>Zeitplan</w:t>
      </w:r>
    </w:p>
    <w:p w14:paraId="45617E37" w14:textId="77777777" w:rsidR="006B22C5" w:rsidRPr="00223525" w:rsidRDefault="006B22C5" w:rsidP="006B22C5">
      <w:pPr>
        <w:spacing w:after="0"/>
        <w:ind w:left="360"/>
      </w:pPr>
      <w:r w:rsidRPr="00223525">
        <w:t>Welcher Zeitplan ist für die Realisierung vorgesehen?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B22C5" w:rsidRPr="00223525" w14:paraId="0ADCBB6D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833EB75" w14:textId="77777777" w:rsidR="006B22C5" w:rsidRPr="00223525" w:rsidRDefault="006B22C5" w:rsidP="00E438A1">
            <w:pPr>
              <w:spacing w:after="0"/>
            </w:pPr>
          </w:p>
        </w:tc>
      </w:tr>
    </w:tbl>
    <w:p w14:paraId="510F08DB" w14:textId="77777777" w:rsidR="006B22C5" w:rsidRPr="005C4CB2" w:rsidRDefault="006B22C5" w:rsidP="006B22C5">
      <w:pPr>
        <w:spacing w:after="0" w:line="240" w:lineRule="auto"/>
        <w:rPr>
          <w:color w:val="auto"/>
        </w:rPr>
      </w:pPr>
    </w:p>
    <w:p w14:paraId="48D3A59B" w14:textId="77777777" w:rsidR="006B22C5" w:rsidRPr="005C4CB2" w:rsidRDefault="006B22C5" w:rsidP="006B22C5">
      <w:pPr>
        <w:pStyle w:val="Listenabsatz"/>
        <w:numPr>
          <w:ilvl w:val="0"/>
          <w:numId w:val="20"/>
        </w:numPr>
        <w:spacing w:after="0"/>
        <w:rPr>
          <w:b/>
          <w:color w:val="auto"/>
        </w:rPr>
      </w:pPr>
      <w:r w:rsidRPr="005C4CB2">
        <w:rPr>
          <w:b/>
          <w:color w:val="auto"/>
        </w:rPr>
        <w:t>Sonstige Anmerkungen</w:t>
      </w:r>
    </w:p>
    <w:p w14:paraId="7A85024C" w14:textId="77777777" w:rsidR="006B22C5" w:rsidRPr="005C4CB2" w:rsidRDefault="006B22C5" w:rsidP="006B22C5">
      <w:pPr>
        <w:spacing w:after="0"/>
        <w:ind w:left="360"/>
        <w:rPr>
          <w:color w:val="auto"/>
        </w:rPr>
      </w:pPr>
      <w:r w:rsidRPr="005C4CB2">
        <w:rPr>
          <w:color w:val="auto"/>
        </w:rPr>
        <w:t>Gibt es darüber hinaus Besonderheiten (wie z.</w:t>
      </w:r>
      <w:r w:rsidRPr="005C4CB2">
        <w:rPr>
          <w:rFonts w:cs="Arial"/>
          <w:color w:val="auto"/>
        </w:rPr>
        <w:t> </w:t>
      </w:r>
      <w:r w:rsidRPr="005C4CB2">
        <w:rPr>
          <w:color w:val="auto"/>
        </w:rPr>
        <w:t>B. Genderaspekte), die bei der Realisierung besonders berücksichtigt werden?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B22C5" w:rsidRPr="00223525" w14:paraId="73F8EDDD" w14:textId="77777777" w:rsidTr="00E438A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5BB61964" w14:textId="77777777" w:rsidR="006B22C5" w:rsidRPr="00223525" w:rsidRDefault="006B22C5" w:rsidP="00E438A1">
            <w:pPr>
              <w:spacing w:after="0"/>
            </w:pPr>
          </w:p>
        </w:tc>
      </w:tr>
    </w:tbl>
    <w:p w14:paraId="6FC0EEB6" w14:textId="77777777" w:rsidR="006B22C5" w:rsidRPr="00C25703" w:rsidRDefault="006B22C5" w:rsidP="006B22C5">
      <w:pPr>
        <w:spacing w:after="0"/>
        <w:rPr>
          <w:b/>
        </w:rPr>
      </w:pPr>
    </w:p>
    <w:p w14:paraId="55B1BE27" w14:textId="03AE68E0" w:rsidR="00675D99" w:rsidRDefault="00675D99" w:rsidP="00675D99">
      <w:pPr>
        <w:pStyle w:val="berschrift2"/>
      </w:pPr>
      <w:bookmarkStart w:id="50" w:name="_Toc11756502"/>
      <w:r>
        <w:t>Finanzielle Förderungen und Sachleistungen für die Mitgliedsvereine (Bundes-Vereinszuschüsse)</w:t>
      </w:r>
      <w:bookmarkEnd w:id="50"/>
    </w:p>
    <w:p w14:paraId="3F7E3FD8" w14:textId="7D03ACE4" w:rsidR="00675D99" w:rsidRPr="005C4CB2" w:rsidRDefault="00675D99" w:rsidP="00675D99">
      <w:pPr>
        <w:rPr>
          <w:color w:val="auto"/>
        </w:rPr>
      </w:pPr>
      <w:r w:rsidRPr="005C4CB2">
        <w:rPr>
          <w:color w:val="auto"/>
        </w:rPr>
        <w:t xml:space="preserve">Bitte legen Sie das Programm für die Bundes-Vereinszuschüsse </w:t>
      </w:r>
      <w:r w:rsidR="004D21B0" w:rsidRPr="005C4CB2">
        <w:rPr>
          <w:color w:val="auto"/>
        </w:rPr>
        <w:t>2019</w:t>
      </w:r>
      <w:r w:rsidRPr="005C4CB2">
        <w:rPr>
          <w:color w:val="auto"/>
        </w:rPr>
        <w:t xml:space="preserve"> bei, das Programm sowie die Richtlinien für die Vergabe für das Kalenderjahr </w:t>
      </w:r>
      <w:r w:rsidR="004D21B0" w:rsidRPr="005C4CB2">
        <w:rPr>
          <w:color w:val="auto"/>
        </w:rPr>
        <w:t>2020</w:t>
      </w:r>
      <w:r w:rsidRPr="005C4CB2">
        <w:rPr>
          <w:color w:val="auto"/>
        </w:rPr>
        <w:t xml:space="preserve"> (gemäß</w:t>
      </w:r>
      <w:r w:rsidR="00C25EF0" w:rsidRPr="005C4CB2">
        <w:rPr>
          <w:color w:val="auto"/>
        </w:rPr>
        <w:t xml:space="preserve"> §</w:t>
      </w:r>
      <w:r w:rsidR="00C25EF0" w:rsidRPr="005C4CB2">
        <w:rPr>
          <w:rFonts w:cs="Arial"/>
          <w:color w:val="auto"/>
        </w:rPr>
        <w:t> </w:t>
      </w:r>
      <w:r w:rsidR="00C25EF0" w:rsidRPr="005C4CB2">
        <w:rPr>
          <w:color w:val="auto"/>
        </w:rPr>
        <w:t>12 Abs.</w:t>
      </w:r>
      <w:r w:rsidR="00C25EF0" w:rsidRPr="005C4CB2">
        <w:rPr>
          <w:rFonts w:cs="Arial"/>
          <w:color w:val="auto"/>
        </w:rPr>
        <w:t> </w:t>
      </w:r>
      <w:r w:rsidR="00C25EF0" w:rsidRPr="005C4CB2">
        <w:rPr>
          <w:color w:val="auto"/>
        </w:rPr>
        <w:t xml:space="preserve">3 i.V.m. </w:t>
      </w:r>
      <w:r w:rsidRPr="005C4CB2">
        <w:rPr>
          <w:color w:val="auto"/>
        </w:rPr>
        <w:t>§</w:t>
      </w:r>
      <w:r w:rsidR="00C25EF0" w:rsidRPr="005C4CB2">
        <w:rPr>
          <w:rFonts w:cs="Arial"/>
          <w:color w:val="auto"/>
        </w:rPr>
        <w:t> </w:t>
      </w:r>
      <w:r w:rsidRPr="005C4CB2">
        <w:rPr>
          <w:color w:val="auto"/>
        </w:rPr>
        <w:t>10 Abs.</w:t>
      </w:r>
      <w:r w:rsidR="00C25EF0" w:rsidRPr="005C4CB2">
        <w:rPr>
          <w:rFonts w:cs="Arial"/>
          <w:color w:val="auto"/>
        </w:rPr>
        <w:t> </w:t>
      </w:r>
      <w:r w:rsidRPr="005C4CB2">
        <w:rPr>
          <w:color w:val="auto"/>
        </w:rPr>
        <w:t>6 BSFG</w:t>
      </w:r>
      <w:r w:rsidR="00C25EF0" w:rsidRPr="005C4CB2">
        <w:rPr>
          <w:rFonts w:cs="Arial"/>
          <w:color w:val="auto"/>
        </w:rPr>
        <w:t> </w:t>
      </w:r>
      <w:r w:rsidRPr="005C4CB2">
        <w:rPr>
          <w:color w:val="auto"/>
        </w:rPr>
        <w:t>2017) ist bis Ende September 2019 nachzureichen.</w:t>
      </w:r>
    </w:p>
    <w:p w14:paraId="68748997" w14:textId="0C5F1FCC" w:rsidR="00DE5262" w:rsidRDefault="00DE5262" w:rsidP="00DE5262">
      <w:r>
        <w:lastRenderedPageBreak/>
        <w:t>Stellen Sie dar, wie die Vereine über den Bundes-Vereinszuschuss informiert werden</w:t>
      </w:r>
      <w:r w:rsidR="005C4CB2">
        <w:t>,</w:t>
      </w:r>
      <w:r>
        <w:t xml:space="preserve"> und erläutern Sie die jeweiligen Prozesse im Detail. </w:t>
      </w:r>
    </w:p>
    <w:p w14:paraId="08A8B129" w14:textId="2FC31B5B" w:rsidR="00675D99" w:rsidRDefault="00DE5262" w:rsidP="00DE5262">
      <w:r>
        <w:t>Fügen Sie die Links ein, auf denen der Bundes-Vereinszuschuss auf der Website des Bundesverbands bzw. der Landesverbände präsentiert wird.</w:t>
      </w:r>
    </w:p>
    <w:p w14:paraId="21745296" w14:textId="77777777" w:rsidR="00675D99" w:rsidRDefault="00675D99">
      <w:pPr>
        <w:spacing w:after="200"/>
        <w:rPr>
          <w:rFonts w:eastAsiaTheme="majorEastAsia" w:cstheme="majorBidi"/>
          <w:b/>
          <w:bCs/>
          <w:color w:val="7B5415"/>
          <w:spacing w:val="20"/>
          <w:sz w:val="28"/>
          <w:szCs w:val="28"/>
        </w:rPr>
      </w:pPr>
      <w:r>
        <w:br w:type="page"/>
      </w:r>
    </w:p>
    <w:p w14:paraId="10367751" w14:textId="4AA11A21" w:rsidR="00A425AE" w:rsidRPr="00A4050D" w:rsidRDefault="00A425AE" w:rsidP="00A425AE">
      <w:pPr>
        <w:pStyle w:val="berschrift1"/>
      </w:pPr>
      <w:bookmarkStart w:id="51" w:name="_Toc11756503"/>
      <w:r w:rsidRPr="00AE5BBB">
        <w:lastRenderedPageBreak/>
        <w:t>Genderaspekte</w:t>
      </w:r>
      <w:bookmarkEnd w:id="51"/>
    </w:p>
    <w:p w14:paraId="27A1F50B" w14:textId="385388BC" w:rsidR="00675D99" w:rsidRDefault="00A425AE" w:rsidP="00A425AE">
      <w:pPr>
        <w:spacing w:after="200"/>
      </w:pPr>
      <w:r>
        <w:t>Genderaspekte sollen bei allen Verbandsmaßnahmen berücksichtigt werden (</w:t>
      </w:r>
      <w:r w:rsidR="004D21B0">
        <w:t>s</w:t>
      </w:r>
      <w:r>
        <w:t>iehe Punkt</w:t>
      </w:r>
      <w:r w:rsidR="005C4CB2">
        <w:t>e</w:t>
      </w:r>
      <w:r>
        <w:t xml:space="preserve"> 3 </w:t>
      </w:r>
      <w:r w:rsidRPr="00936837">
        <w:rPr>
          <w:color w:val="auto"/>
        </w:rPr>
        <w:t>und 4)</w:t>
      </w:r>
      <w:r w:rsidR="0075467F" w:rsidRPr="00936837">
        <w:rPr>
          <w:color w:val="auto"/>
        </w:rPr>
        <w:t>, zudem ist die Förderung des Mädchen- und Frauensports ein Schwerpunkt (Punkt 3.3).</w:t>
      </w:r>
      <w:r w:rsidRPr="00936837">
        <w:rPr>
          <w:color w:val="auto"/>
        </w:rPr>
        <w:br/>
      </w:r>
      <w:r>
        <w:t>Gibt es darüber hinaus spezielle Projekte oder Initiativen</w:t>
      </w:r>
      <w:r w:rsidR="004D21B0">
        <w:t>,</w:t>
      </w:r>
      <w:r>
        <w:t xml:space="preserve"> um den Genderaspekt in der Verbandsarbeit verstärkt zu berücksichtigen?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25AE" w14:paraId="3CFBCDC1" w14:textId="77777777" w:rsidTr="00E14263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5F1B7F9F" w14:textId="77777777" w:rsidR="00A425AE" w:rsidRDefault="00A425AE" w:rsidP="00E14263"/>
        </w:tc>
      </w:tr>
    </w:tbl>
    <w:p w14:paraId="23113A89" w14:textId="6900D55A" w:rsidR="00A425AE" w:rsidRDefault="00A425AE" w:rsidP="00A425AE">
      <w:pPr>
        <w:spacing w:after="200"/>
      </w:pPr>
    </w:p>
    <w:p w14:paraId="6005D3A1" w14:textId="6E7EB0F9" w:rsidR="007208CB" w:rsidRPr="005C4CB2" w:rsidRDefault="007208CB" w:rsidP="00A425AE">
      <w:pPr>
        <w:spacing w:after="200"/>
        <w:rPr>
          <w:color w:val="auto"/>
        </w:rPr>
      </w:pPr>
      <w:bookmarkStart w:id="52" w:name="_Hlk11826548"/>
      <w:r w:rsidRPr="005C4CB2">
        <w:rPr>
          <w:color w:val="auto"/>
        </w:rPr>
        <w:t xml:space="preserve">Die </w:t>
      </w:r>
      <w:r w:rsidR="00BE0058" w:rsidRPr="005C4CB2">
        <w:rPr>
          <w:color w:val="auto"/>
        </w:rPr>
        <w:t>„</w:t>
      </w:r>
      <w:r w:rsidRPr="005C4CB2">
        <w:rPr>
          <w:color w:val="auto"/>
        </w:rPr>
        <w:t>Ausweitung von Maßnahmen zur Prävention von sexualisierter Gewalt und Missbrauch im Sport</w:t>
      </w:r>
      <w:r w:rsidR="00BE0058" w:rsidRPr="005C4CB2">
        <w:rPr>
          <w:color w:val="auto"/>
        </w:rPr>
        <w:t>“</w:t>
      </w:r>
      <w:r w:rsidRPr="005C4CB2">
        <w:rPr>
          <w:color w:val="auto"/>
        </w:rPr>
        <w:t xml:space="preserve"> ist ein Schwerpunkt (siehe Punkt 3.5).</w:t>
      </w:r>
    </w:p>
    <w:p w14:paraId="66FF4FF1" w14:textId="1E1004D6" w:rsidR="00A425AE" w:rsidRPr="005C4CB2" w:rsidRDefault="007208CB" w:rsidP="00A425AE">
      <w:pPr>
        <w:spacing w:after="200"/>
        <w:rPr>
          <w:color w:val="auto"/>
        </w:rPr>
      </w:pPr>
      <w:r w:rsidRPr="005C4CB2">
        <w:rPr>
          <w:color w:val="auto"/>
        </w:rPr>
        <w:t>Gibt es darüber hinaus spezielle Projekte oder Initiativen, um die Prävention von sexualisierter Gewalt und Missbrauch im Sport in der Verbandsarbeit verstärkt zu berücksichtigen?</w:t>
      </w:r>
    </w:p>
    <w:bookmarkEnd w:id="52"/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425AE" w14:paraId="0F379A68" w14:textId="77777777" w:rsidTr="00E14263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BAAB6E7" w14:textId="77777777" w:rsidR="00A425AE" w:rsidRDefault="00A425AE" w:rsidP="00E14263"/>
        </w:tc>
      </w:tr>
    </w:tbl>
    <w:p w14:paraId="632B3D34" w14:textId="77777777" w:rsidR="00A425AE" w:rsidRDefault="00A425AE" w:rsidP="00A425AE">
      <w:pPr>
        <w:spacing w:after="200"/>
      </w:pPr>
    </w:p>
    <w:p w14:paraId="1D2A80B1" w14:textId="0E69AB7B" w:rsidR="004D21B0" w:rsidRDefault="004D21B0" w:rsidP="004D21B0">
      <w:pPr>
        <w:spacing w:after="200"/>
      </w:pPr>
      <w:r>
        <w:br w:type="page"/>
      </w:r>
    </w:p>
    <w:p w14:paraId="5C78A058" w14:textId="0CD7E14A" w:rsidR="00A61BFA" w:rsidRDefault="001F538F" w:rsidP="00AE5BBB">
      <w:pPr>
        <w:pStyle w:val="berschrift1"/>
        <w:rPr>
          <w:rFonts w:cs="Arial"/>
        </w:rPr>
      </w:pPr>
      <w:bookmarkStart w:id="53" w:name="_Toc11756504"/>
      <w:r w:rsidRPr="00AE5BBB">
        <w:lastRenderedPageBreak/>
        <w:t>Verbands</w:t>
      </w:r>
      <w:r w:rsidR="004877E8" w:rsidRPr="00AE5BBB">
        <w:t>struktur</w:t>
      </w:r>
      <w:bookmarkEnd w:id="53"/>
    </w:p>
    <w:p w14:paraId="3282948B" w14:textId="3FCC639B" w:rsidR="0046783E" w:rsidRDefault="0046783E" w:rsidP="0046783E">
      <w:pPr>
        <w:rPr>
          <w:rFonts w:cs="Arial"/>
        </w:rPr>
      </w:pPr>
      <w:r>
        <w:t>Das BSFG</w:t>
      </w:r>
      <w:r w:rsidR="00C25EF0" w:rsidRPr="00245816">
        <w:rPr>
          <w:rFonts w:cs="Arial"/>
        </w:rPr>
        <w:t> </w:t>
      </w:r>
      <w:r>
        <w:t xml:space="preserve">2017 definiert als ein Ziel der Bundes-Sportförderung die </w:t>
      </w:r>
      <w:r w:rsidRPr="009F54ED">
        <w:rPr>
          <w:rFonts w:cs="Arial"/>
        </w:rPr>
        <w:t xml:space="preserve">Einrichtung und </w:t>
      </w:r>
      <w:r>
        <w:rPr>
          <w:rFonts w:cs="Arial"/>
        </w:rPr>
        <w:t xml:space="preserve">den </w:t>
      </w:r>
      <w:r w:rsidRPr="009F54ED">
        <w:rPr>
          <w:rFonts w:cs="Arial"/>
        </w:rPr>
        <w:t>Betrieb professioneller Verbandsstrukturen im Sportbereich</w:t>
      </w:r>
      <w:r>
        <w:rPr>
          <w:rFonts w:cs="Arial"/>
        </w:rPr>
        <w:t xml:space="preserve"> und nennt unter §</w:t>
      </w:r>
      <w:r w:rsidR="00C25EF0" w:rsidRPr="00245816">
        <w:rPr>
          <w:rFonts w:cs="Arial"/>
        </w:rPr>
        <w:t> </w:t>
      </w:r>
      <w:r>
        <w:rPr>
          <w:rFonts w:cs="Arial"/>
        </w:rPr>
        <w:t>1</w:t>
      </w:r>
      <w:r w:rsidR="00DE5262">
        <w:rPr>
          <w:rFonts w:cs="Arial"/>
        </w:rPr>
        <w:t>2</w:t>
      </w:r>
      <w:r>
        <w:rPr>
          <w:rFonts w:cs="Arial"/>
        </w:rPr>
        <w:t xml:space="preserve"> Abs.</w:t>
      </w:r>
      <w:r w:rsidR="00C25EF0" w:rsidRPr="00245816">
        <w:rPr>
          <w:rFonts w:cs="Arial"/>
        </w:rPr>
        <w:t> </w:t>
      </w:r>
      <w:r w:rsidR="00DE5262">
        <w:rPr>
          <w:rFonts w:cs="Arial"/>
        </w:rPr>
        <w:t>1</w:t>
      </w:r>
      <w:r>
        <w:rPr>
          <w:rFonts w:cs="Arial"/>
        </w:rPr>
        <w:t xml:space="preserve"> Z</w:t>
      </w:r>
      <w:r w:rsidR="00C25EF0" w:rsidRPr="00245816">
        <w:rPr>
          <w:rFonts w:cs="Arial"/>
        </w:rPr>
        <w:t> </w:t>
      </w:r>
      <w:r>
        <w:rPr>
          <w:rFonts w:cs="Arial"/>
        </w:rPr>
        <w:t>1 als einen Förderungsbereich die „</w:t>
      </w:r>
      <w:r w:rsidRPr="0046783E">
        <w:rPr>
          <w:rFonts w:cs="Arial"/>
        </w:rPr>
        <w:t>Erhaltung und Entwicklung eine</w:t>
      </w:r>
      <w:r w:rsidR="00DE5262">
        <w:rPr>
          <w:rFonts w:cs="Arial"/>
        </w:rPr>
        <w:t>r</w:t>
      </w:r>
      <w:r w:rsidRPr="0046783E">
        <w:rPr>
          <w:rFonts w:cs="Arial"/>
        </w:rPr>
        <w:t xml:space="preserve"> professionelle</w:t>
      </w:r>
      <w:r w:rsidR="00DE5262">
        <w:rPr>
          <w:rFonts w:cs="Arial"/>
        </w:rPr>
        <w:t>n</w:t>
      </w:r>
      <w:r w:rsidRPr="0046783E">
        <w:rPr>
          <w:rFonts w:cs="Arial"/>
        </w:rPr>
        <w:t xml:space="preserve"> Verbandsorganisation</w:t>
      </w:r>
      <w:r w:rsidR="00DE5262">
        <w:rPr>
          <w:rFonts w:cs="Arial"/>
        </w:rPr>
        <w:t xml:space="preserve"> mit einem</w:t>
      </w:r>
      <w:r w:rsidR="00DE5262" w:rsidRPr="0046783E">
        <w:rPr>
          <w:rFonts w:cs="Arial"/>
        </w:rPr>
        <w:t xml:space="preserve"> flächendeckenden Vereinsnetzwerk </w:t>
      </w:r>
      <w:r w:rsidR="00DE5262">
        <w:rPr>
          <w:rFonts w:cs="Arial"/>
        </w:rPr>
        <w:t xml:space="preserve">für </w:t>
      </w:r>
      <w:r w:rsidR="00DE5262" w:rsidRPr="0046783E">
        <w:rPr>
          <w:rFonts w:cs="Arial"/>
        </w:rPr>
        <w:t>de</w:t>
      </w:r>
      <w:r w:rsidR="00DE5262">
        <w:rPr>
          <w:rFonts w:cs="Arial"/>
        </w:rPr>
        <w:t>n</w:t>
      </w:r>
      <w:r w:rsidR="00DE5262" w:rsidRPr="0046783E">
        <w:rPr>
          <w:rFonts w:cs="Arial"/>
        </w:rPr>
        <w:t xml:space="preserve"> österreichischen B</w:t>
      </w:r>
      <w:r w:rsidR="00DE5262">
        <w:rPr>
          <w:rFonts w:cs="Arial"/>
        </w:rPr>
        <w:t>erg</w:t>
      </w:r>
      <w:r w:rsidR="00DE5262" w:rsidRPr="0046783E">
        <w:rPr>
          <w:rFonts w:cs="Arial"/>
        </w:rPr>
        <w:t>sport</w:t>
      </w:r>
      <w:r>
        <w:rPr>
          <w:rFonts w:cs="Arial"/>
        </w:rPr>
        <w:t>“.</w:t>
      </w:r>
    </w:p>
    <w:p w14:paraId="52DC1A46" w14:textId="5F8A6D27" w:rsidR="0046783E" w:rsidRDefault="001F538F" w:rsidP="0046783E">
      <w:r>
        <w:t>Stellen Sie den Ist-Zustand Ihrer Verbandsstruktur inkl. Finanzierung ausführlich dar.</w:t>
      </w:r>
    </w:p>
    <w:p w14:paraId="08063766" w14:textId="50639489" w:rsidR="00963D11" w:rsidRPr="00963D11" w:rsidRDefault="00490853" w:rsidP="00AE5BBB">
      <w:pPr>
        <w:pStyle w:val="berschrift2"/>
      </w:pPr>
      <w:bookmarkStart w:id="54" w:name="_Toc11756505"/>
      <w:r>
        <w:t>Organisationsstruktur/Mitarbeiter</w:t>
      </w:r>
      <w:r w:rsidR="003435E4">
        <w:t>Innen</w:t>
      </w:r>
      <w:bookmarkEnd w:id="54"/>
    </w:p>
    <w:p w14:paraId="37A8544D" w14:textId="088A3371" w:rsidR="00EB7A03" w:rsidRDefault="004877E8" w:rsidP="001F538F">
      <w:pPr>
        <w:spacing w:after="0"/>
      </w:pPr>
      <w:r>
        <w:t xml:space="preserve">Stellen Sie die </w:t>
      </w:r>
      <w:r w:rsidR="001F538F">
        <w:t>S</w:t>
      </w:r>
      <w:r>
        <w:t xml:space="preserve">truktur des </w:t>
      </w:r>
      <w:r w:rsidR="00DE6E6E">
        <w:t>Verbands</w:t>
      </w:r>
      <w:r>
        <w:t xml:space="preserve"> dar: Stellen Sie alle Bereiche bzw. Abteilungen einschließlich deren Hauptaufgaben dar. </w:t>
      </w:r>
      <w:r w:rsidR="00E63247">
        <w:t xml:space="preserve">Bitte fügen Sie </w:t>
      </w:r>
      <w:r w:rsidR="001F538F">
        <w:t xml:space="preserve">jeweils </w:t>
      </w:r>
      <w:r w:rsidR="00E63247">
        <w:t>ein Organigramm mit Erläuterungen bei.</w:t>
      </w:r>
      <w:r w:rsidR="001F538F" w:rsidRPr="001F538F">
        <w:t xml:space="preserve"> </w:t>
      </w:r>
    </w:p>
    <w:p w14:paraId="330DF498" w14:textId="77777777" w:rsidR="00EB7A03" w:rsidRDefault="00EB7A03" w:rsidP="001F538F">
      <w:pPr>
        <w:spacing w:after="0"/>
      </w:pPr>
    </w:p>
    <w:p w14:paraId="1AAC2C6F" w14:textId="01F4638C" w:rsidR="004877E8" w:rsidRPr="00676EA2" w:rsidRDefault="001F538F" w:rsidP="004877E8">
      <w:pPr>
        <w:spacing w:after="0"/>
      </w:pPr>
      <w:r>
        <w:t xml:space="preserve">Geben Sie für die jeweiligen </w:t>
      </w:r>
      <w:r w:rsidR="00EB7A03">
        <w:t xml:space="preserve">Strukturelemente </w:t>
      </w:r>
      <w:r w:rsidR="00490853">
        <w:t xml:space="preserve">dessen Aufgabe, </w:t>
      </w:r>
      <w:r w:rsidR="00EB7A03">
        <w:t xml:space="preserve">die Anzahl und Namen der </w:t>
      </w:r>
      <w:r w:rsidR="007A34C8" w:rsidRPr="00963D11">
        <w:t>Mitarbeiter</w:t>
      </w:r>
      <w:r w:rsidR="007A34C8">
        <w:t>innen und Mitarbeiter</w:t>
      </w:r>
      <w:r w:rsidR="00EB7A03">
        <w:t>/Mitglieder</w:t>
      </w:r>
      <w:r w:rsidR="00490853">
        <w:t xml:space="preserve"> und</w:t>
      </w:r>
      <w:r>
        <w:t xml:space="preserve"> </w:t>
      </w:r>
      <w:r w:rsidR="00490853">
        <w:t xml:space="preserve">die </w:t>
      </w:r>
      <w:r w:rsidR="00EB7A03">
        <w:t xml:space="preserve">durchschnittliche </w:t>
      </w:r>
      <w:r>
        <w:t xml:space="preserve">Anzahl </w:t>
      </w:r>
      <w:r w:rsidR="00EB7A03">
        <w:t xml:space="preserve">der </w:t>
      </w:r>
      <w:r>
        <w:t>Sitzungen</w:t>
      </w:r>
      <w:r w:rsidR="00EB7A03">
        <w:t xml:space="preserve"> an.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781A53" w14:paraId="14DC25A6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75DC05EC" w14:textId="77777777" w:rsidR="00781A53" w:rsidRDefault="00781A53" w:rsidP="00EC3067"/>
        </w:tc>
      </w:tr>
    </w:tbl>
    <w:p w14:paraId="3AEA61F0" w14:textId="77777777" w:rsidR="00AF5AC8" w:rsidRDefault="00AF5AC8" w:rsidP="00D941A2">
      <w:pPr>
        <w:spacing w:after="0"/>
      </w:pPr>
    </w:p>
    <w:p w14:paraId="64971ECE" w14:textId="2D159674" w:rsidR="00D941A2" w:rsidRPr="00963D11" w:rsidRDefault="00D941A2" w:rsidP="00D941A2">
      <w:pPr>
        <w:spacing w:after="0"/>
      </w:pPr>
      <w:r w:rsidRPr="00135458">
        <w:t>Bitte legen Sie Gesamtaufstellung aller Mitarbeiter</w:t>
      </w:r>
      <w:r w:rsidR="003435E4" w:rsidRPr="00135458">
        <w:t>innen</w:t>
      </w:r>
      <w:r w:rsidRPr="00135458">
        <w:t xml:space="preserve"> und Mitarbeiter </w:t>
      </w:r>
      <w:r w:rsidR="009A66AB" w:rsidRPr="00135458">
        <w:t>Ihrer Organisation und der größten Mitgliedsorganisationen</w:t>
      </w:r>
      <w:r w:rsidRPr="00135458">
        <w:t xml:space="preserve"> sowie der in 100%-Eigentum stehenden </w:t>
      </w:r>
      <w:r w:rsidR="009A66AB" w:rsidRPr="00135458">
        <w:t>Einrichtungen</w:t>
      </w:r>
      <w:r w:rsidRPr="00135458">
        <w:t xml:space="preserve"> zum Antragszeitpunkt bei.</w:t>
      </w:r>
      <w:r>
        <w:t xml:space="preserve"> </w:t>
      </w:r>
    </w:p>
    <w:p w14:paraId="1485A067" w14:textId="77777777" w:rsidR="00D941A2" w:rsidRDefault="00D941A2" w:rsidP="00D941A2">
      <w:pPr>
        <w:spacing w:after="0"/>
      </w:pPr>
    </w:p>
    <w:p w14:paraId="1388337F" w14:textId="64E33AAE" w:rsidR="00D941A2" w:rsidRDefault="00BA4565" w:rsidP="00C30B00">
      <w:pPr>
        <w:rPr>
          <w:rFonts w:cs="Arial"/>
        </w:rPr>
      </w:pPr>
      <w:r>
        <w:rPr>
          <w:rFonts w:cs="Arial"/>
        </w:rPr>
        <w:t>Bitte v</w:t>
      </w:r>
      <w:r w:rsidR="00880570">
        <w:rPr>
          <w:rFonts w:cs="Arial"/>
        </w:rPr>
        <w:t xml:space="preserve">erwenden Sie dazu die </w:t>
      </w:r>
      <w:r w:rsidR="00880570" w:rsidRPr="00FD3BC0">
        <w:t>entsprechende</w:t>
      </w:r>
      <w:r w:rsidR="00AF5AC8" w:rsidRPr="00FD3BC0">
        <w:t>n</w:t>
      </w:r>
      <w:r w:rsidR="00880570" w:rsidRPr="00FD3BC0">
        <w:t xml:space="preserve"> Excel-Vorlage</w:t>
      </w:r>
      <w:r w:rsidR="00AF5AC8" w:rsidRPr="00FD3BC0">
        <w:t>n</w:t>
      </w:r>
      <w:r w:rsidR="00880570" w:rsidRPr="00FD3BC0">
        <w:t>.</w:t>
      </w:r>
    </w:p>
    <w:p w14:paraId="61616EA4" w14:textId="5A81F266" w:rsidR="00963D11" w:rsidRDefault="001F538F" w:rsidP="00AE5BBB">
      <w:pPr>
        <w:pStyle w:val="berschrift2"/>
      </w:pPr>
      <w:bookmarkStart w:id="55" w:name="_Toc11756506"/>
      <w:r>
        <w:t xml:space="preserve">Weitere </w:t>
      </w:r>
      <w:r w:rsidR="00963D11" w:rsidRPr="00963D11">
        <w:t>Gremien</w:t>
      </w:r>
      <w:bookmarkEnd w:id="55"/>
    </w:p>
    <w:p w14:paraId="0CEA3002" w14:textId="3625E6C4" w:rsidR="00963D11" w:rsidRPr="00963D11" w:rsidRDefault="001F538F" w:rsidP="00963D11">
      <w:pPr>
        <w:spacing w:after="0"/>
      </w:pPr>
      <w:r>
        <w:t xml:space="preserve">Bitte führen Sie weitere </w:t>
      </w:r>
      <w:r w:rsidR="00963D11" w:rsidRPr="00963D11">
        <w:t xml:space="preserve">ehrenamtliche und hauptamtliche Gremien </w:t>
      </w:r>
      <w:r w:rsidRPr="00FD3BC0">
        <w:t>auf Landes- und Bundesebene</w:t>
      </w:r>
      <w:r>
        <w:t xml:space="preserve"> an, falls diese nicht im Organigramm dargestellt und erläutert sind.</w:t>
      </w:r>
    </w:p>
    <w:p w14:paraId="4BA8B3C8" w14:textId="1F40F7F1" w:rsidR="00963D11" w:rsidRDefault="00963D11" w:rsidP="00963D11">
      <w:pPr>
        <w:spacing w:after="0"/>
      </w:pPr>
    </w:p>
    <w:p w14:paraId="131B3BEA" w14:textId="52FA47EC" w:rsidR="00490853" w:rsidRDefault="00490853" w:rsidP="00490853">
      <w:pPr>
        <w:spacing w:after="0"/>
      </w:pPr>
      <w:r>
        <w:t xml:space="preserve">Geben Sie auch hierfür die Aufgabe des Gremiums, die Anzahl und Namen der </w:t>
      </w:r>
      <w:r w:rsidR="007A34C8" w:rsidRPr="00963D11">
        <w:t>Mitarbeiter</w:t>
      </w:r>
      <w:r w:rsidR="007A34C8">
        <w:t>innen und Mitarbeiter</w:t>
      </w:r>
      <w:r>
        <w:t>/Mitglieder und die durchschnittliche Anzahl der Sitzungen an.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963D11" w14:paraId="1D604329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8E03BBC" w14:textId="77777777" w:rsidR="00963D11" w:rsidRDefault="00963D11" w:rsidP="00EC3067"/>
        </w:tc>
      </w:tr>
    </w:tbl>
    <w:p w14:paraId="236BCD2D" w14:textId="4008143D" w:rsidR="00A70389" w:rsidRPr="00EB7A03" w:rsidRDefault="00A70389" w:rsidP="00AE5BBB">
      <w:pPr>
        <w:pStyle w:val="berschrift2"/>
      </w:pPr>
      <w:bookmarkStart w:id="56" w:name="_Toc11756507"/>
      <w:r w:rsidRPr="00A70389">
        <w:t>Weitere Rechtskörper</w:t>
      </w:r>
      <w:bookmarkEnd w:id="56"/>
    </w:p>
    <w:p w14:paraId="03F1C418" w14:textId="418DFDAD" w:rsidR="00A70389" w:rsidRDefault="00C11925" w:rsidP="00C11925">
      <w:pPr>
        <w:spacing w:line="259" w:lineRule="auto"/>
      </w:pPr>
      <w:r>
        <w:t xml:space="preserve">Welche </w:t>
      </w:r>
      <w:r w:rsidR="00EB7A03">
        <w:t>Recht</w:t>
      </w:r>
      <w:r w:rsidR="00697F77">
        <w:t>s</w:t>
      </w:r>
      <w:r w:rsidR="00EB7A03">
        <w:t>körper (Vereine, GmbHs etc.),</w:t>
      </w:r>
      <w:r w:rsidR="00A70389">
        <w:t xml:space="preserve"> in denen der </w:t>
      </w:r>
      <w:r w:rsidR="00DE6E6E">
        <w:t>Verband</w:t>
      </w:r>
      <w:r>
        <w:t xml:space="preserve"> </w:t>
      </w:r>
      <w:r w:rsidR="00135458">
        <w:t>bzw. die größten Mitgliedsorganisationen</w:t>
      </w:r>
      <w:r w:rsidR="00A70389">
        <w:t xml:space="preserve"> wesentlichen Einfluss </w:t>
      </w:r>
      <w:r w:rsidR="00EB7A03">
        <w:t>(z.</w:t>
      </w:r>
      <w:r w:rsidR="00C25EF0" w:rsidRPr="00245816">
        <w:rPr>
          <w:rFonts w:cs="Arial"/>
        </w:rPr>
        <w:t> </w:t>
      </w:r>
      <w:r w:rsidR="00EB7A03">
        <w:t xml:space="preserve">B. Beteiligung mehr als 25 %) </w:t>
      </w:r>
      <w:r w:rsidR="00A70389">
        <w:t xml:space="preserve">auf die Führung </w:t>
      </w:r>
      <w:r w:rsidR="00135458">
        <w:t xml:space="preserve">hat bzw. </w:t>
      </w:r>
      <w:bookmarkStart w:id="57" w:name="_GoBack"/>
      <w:bookmarkEnd w:id="57"/>
      <w:r w:rsidR="00A70389">
        <w:t>ha</w:t>
      </w:r>
      <w:r w:rsidR="00135458">
        <w:t>ben</w:t>
      </w:r>
      <w:r w:rsidR="00A70389">
        <w:t xml:space="preserve"> (über Personen, Statuten, Stimmrechte)</w:t>
      </w:r>
      <w:r w:rsidR="00EB7A03">
        <w:t>,</w:t>
      </w:r>
      <w:r>
        <w:t xml:space="preserve"> gibt es?</w:t>
      </w:r>
      <w:r w:rsidR="00A70389">
        <w:t xml:space="preserve">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70389" w14:paraId="18E4B61D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EAA5DFD" w14:textId="77777777" w:rsidR="00A70389" w:rsidRDefault="00A70389" w:rsidP="00EC3067"/>
        </w:tc>
      </w:tr>
    </w:tbl>
    <w:p w14:paraId="069F2BB3" w14:textId="051D5102" w:rsidR="00672FF4" w:rsidRDefault="00672FF4" w:rsidP="00AE5BBB">
      <w:pPr>
        <w:pStyle w:val="berschrift2"/>
      </w:pPr>
      <w:bookmarkStart w:id="58" w:name="_Toc11756508"/>
      <w:r w:rsidRPr="00E63247">
        <w:t>Vereins</w:t>
      </w:r>
      <w:r>
        <w:t>- und Mitgliederzahlen</w:t>
      </w:r>
      <w:bookmarkEnd w:id="58"/>
    </w:p>
    <w:p w14:paraId="10F953A0" w14:textId="1AB06E6A" w:rsidR="00D941A2" w:rsidRDefault="00672FF4" w:rsidP="00672FF4">
      <w:pPr>
        <w:spacing w:line="240" w:lineRule="auto"/>
      </w:pPr>
      <w:r>
        <w:t xml:space="preserve">Stellen Sie die </w:t>
      </w:r>
      <w:r w:rsidR="0051023A">
        <w:t xml:space="preserve">Vereins- und Mitgliederzahlen des Verbands dar. Legen Sie die Liste aller </w:t>
      </w:r>
      <w:r>
        <w:t>Verein</w:t>
      </w:r>
      <w:r w:rsidR="0051023A">
        <w:t xml:space="preserve">e und der von diesen betriebenen Sparten bei. </w:t>
      </w:r>
    </w:p>
    <w:p w14:paraId="495ADFB3" w14:textId="7FAC4F98" w:rsidR="00BA4565" w:rsidRDefault="00BA4565" w:rsidP="00BA4565">
      <w:pPr>
        <w:rPr>
          <w:rFonts w:cs="Arial"/>
          <w:highlight w:val="yellow"/>
        </w:rPr>
      </w:pPr>
      <w:r>
        <w:rPr>
          <w:rFonts w:cs="Arial"/>
        </w:rPr>
        <w:lastRenderedPageBreak/>
        <w:t xml:space="preserve">Bitte verwenden Sie dazu die </w:t>
      </w:r>
      <w:r w:rsidRPr="00FD3BC0">
        <w:t>entsprechende</w:t>
      </w:r>
      <w:r w:rsidR="00AF5AC8" w:rsidRPr="00FD3BC0">
        <w:t>n</w:t>
      </w:r>
      <w:r w:rsidRPr="00FD3BC0">
        <w:t xml:space="preserve"> Excel-Vorlage</w:t>
      </w:r>
      <w:r w:rsidR="00AF5AC8" w:rsidRPr="00FD3BC0">
        <w:t>n</w:t>
      </w:r>
      <w:r w:rsidRPr="00FD3BC0">
        <w:t>.</w:t>
      </w:r>
      <w:r>
        <w:rPr>
          <w:rFonts w:cs="Arial"/>
          <w:highlight w:val="yellow"/>
        </w:rPr>
        <w:t xml:space="preserve"> </w:t>
      </w:r>
    </w:p>
    <w:p w14:paraId="1753A8A9" w14:textId="0C9849FB" w:rsidR="00BA4565" w:rsidRPr="00BA4565" w:rsidRDefault="00BA4565" w:rsidP="00BA4565">
      <w:pPr>
        <w:rPr>
          <w:rFonts w:cs="Arial"/>
        </w:rPr>
      </w:pPr>
      <w:r w:rsidRPr="00BA4565">
        <w:rPr>
          <w:rFonts w:cs="Arial"/>
        </w:rPr>
        <w:t>Erläuterungen dazu können Sie hier anführen.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51023A" w14:paraId="363CB009" w14:textId="77777777" w:rsidTr="009E34E1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0696462" w14:textId="77777777" w:rsidR="0051023A" w:rsidRDefault="0051023A" w:rsidP="009E34E1"/>
        </w:tc>
      </w:tr>
    </w:tbl>
    <w:p w14:paraId="22C3E445" w14:textId="1C6A8C43" w:rsidR="00672FF4" w:rsidRPr="00672FF4" w:rsidRDefault="00672FF4" w:rsidP="00AE5BBB">
      <w:pPr>
        <w:pStyle w:val="berschrift2"/>
      </w:pPr>
      <w:bookmarkStart w:id="59" w:name="_Toc11756509"/>
      <w:r w:rsidRPr="00E63247">
        <w:t>Verbandsbüro</w:t>
      </w:r>
      <w:r w:rsidR="00BA4565">
        <w:t>s</w:t>
      </w:r>
      <w:r w:rsidRPr="00672FF4">
        <w:t xml:space="preserve"> </w:t>
      </w:r>
      <w:r w:rsidR="004D21B0">
        <w:t>–</w:t>
      </w:r>
      <w:r w:rsidR="0051023A">
        <w:t xml:space="preserve"> Öffnungszeiten</w:t>
      </w:r>
      <w:bookmarkEnd w:id="59"/>
    </w:p>
    <w:p w14:paraId="5018DDDE" w14:textId="690A2ED0" w:rsidR="00672FF4" w:rsidRPr="00AF5AC8" w:rsidRDefault="00AF5AC8" w:rsidP="00672FF4">
      <w:pPr>
        <w:spacing w:after="0" w:line="240" w:lineRule="auto"/>
      </w:pPr>
      <w:r w:rsidRPr="00AF5AC8">
        <w:t xml:space="preserve">Bitte </w:t>
      </w:r>
      <w:r w:rsidR="00A425AE">
        <w:t>geben Sie die Öffnungszeiten Ihrer Verbandsbüros bekannt.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72FF4" w14:paraId="75E32DFE" w14:textId="77777777" w:rsidTr="00672FF4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65046D54" w14:textId="77777777" w:rsidR="00672FF4" w:rsidRDefault="00672FF4" w:rsidP="00672FF4"/>
        </w:tc>
      </w:tr>
    </w:tbl>
    <w:p w14:paraId="27685A7E" w14:textId="77777777" w:rsidR="00672FF4" w:rsidRDefault="00672FF4" w:rsidP="00672FF4">
      <w:pPr>
        <w:rPr>
          <w:rFonts w:eastAsiaTheme="majorEastAsia" w:cs="Arial"/>
          <w:bCs/>
          <w:color w:val="auto"/>
          <w:spacing w:val="20"/>
          <w:sz w:val="24"/>
          <w:szCs w:val="24"/>
        </w:rPr>
      </w:pPr>
    </w:p>
    <w:p w14:paraId="696458EE" w14:textId="3E93964B" w:rsidR="00672FF4" w:rsidRPr="00672FF4" w:rsidRDefault="00672FF4" w:rsidP="00AE5BBB">
      <w:pPr>
        <w:pStyle w:val="berschrift2"/>
      </w:pPr>
      <w:bookmarkStart w:id="60" w:name="_Toc11756510"/>
      <w:r w:rsidRPr="00E63247">
        <w:t>Weitere Kennzahlen</w:t>
      </w:r>
      <w:bookmarkEnd w:id="60"/>
    </w:p>
    <w:p w14:paraId="49B49567" w14:textId="76BEBF91" w:rsidR="00672FF4" w:rsidRPr="00EE18CE" w:rsidRDefault="00672FF4" w:rsidP="00672FF4">
      <w:pPr>
        <w:spacing w:after="0"/>
        <w:rPr>
          <w:rFonts w:eastAsiaTheme="majorEastAsia"/>
        </w:rPr>
      </w:pPr>
      <w:r>
        <w:rPr>
          <w:rFonts w:eastAsiaTheme="majorEastAsia"/>
        </w:rPr>
        <w:t>Bitte geben Sie weitere wichtige Kennzahlen an</w:t>
      </w:r>
      <w:r w:rsidR="00AF5AC8">
        <w:rPr>
          <w:rFonts w:eastAsiaTheme="majorEastAsia"/>
        </w:rPr>
        <w:t xml:space="preserve">, die für die Arbeit Ihres </w:t>
      </w:r>
      <w:r w:rsidR="00DE6E6E">
        <w:rPr>
          <w:rFonts w:eastAsiaTheme="majorEastAsia"/>
        </w:rPr>
        <w:t>Verbands</w:t>
      </w:r>
      <w:r w:rsidR="00AF5AC8">
        <w:rPr>
          <w:rFonts w:eastAsiaTheme="majorEastAsia"/>
        </w:rPr>
        <w:t xml:space="preserve"> charakteristisch sind</w:t>
      </w:r>
      <w:r>
        <w:rPr>
          <w:rFonts w:eastAsiaTheme="majorEastAsia"/>
        </w:rPr>
        <w:t xml:space="preserve">.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672FF4" w14:paraId="00E68FB5" w14:textId="77777777" w:rsidTr="00672FF4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2FD45C52" w14:textId="77777777" w:rsidR="00672FF4" w:rsidRDefault="00672FF4" w:rsidP="00672FF4">
            <w:pPr>
              <w:spacing w:after="0"/>
            </w:pPr>
          </w:p>
        </w:tc>
      </w:tr>
    </w:tbl>
    <w:p w14:paraId="2823C508" w14:textId="77777777" w:rsidR="00672FF4" w:rsidRPr="00E420A2" w:rsidRDefault="00672FF4" w:rsidP="00672FF4">
      <w:pPr>
        <w:rPr>
          <w:rFonts w:cs="Arial"/>
        </w:rPr>
      </w:pPr>
    </w:p>
    <w:p w14:paraId="5223DBFE" w14:textId="3A9998BA" w:rsidR="00A70389" w:rsidRDefault="00A70389" w:rsidP="00A70389">
      <w:pPr>
        <w:pStyle w:val="berschrift1"/>
        <w:numPr>
          <w:ilvl w:val="0"/>
          <w:numId w:val="0"/>
        </w:numPr>
        <w:spacing w:line="240" w:lineRule="auto"/>
      </w:pPr>
      <w:r>
        <w:br w:type="page"/>
      </w:r>
    </w:p>
    <w:p w14:paraId="141A00D7" w14:textId="7B5E899E" w:rsidR="004A5EA5" w:rsidRPr="0051023A" w:rsidRDefault="00963D11" w:rsidP="00AE5BBB">
      <w:pPr>
        <w:pStyle w:val="berschrift1"/>
      </w:pPr>
      <w:bookmarkStart w:id="61" w:name="_Toc11756511"/>
      <w:r w:rsidRPr="00AE5BBB">
        <w:lastRenderedPageBreak/>
        <w:t>Infrastruktur</w:t>
      </w:r>
      <w:bookmarkEnd w:id="61"/>
    </w:p>
    <w:p w14:paraId="0D906B48" w14:textId="31702085" w:rsidR="00CD5754" w:rsidRDefault="00CD5754" w:rsidP="00CD5754">
      <w:pPr>
        <w:rPr>
          <w:rFonts w:cs="Arial"/>
        </w:rPr>
      </w:pPr>
      <w:r>
        <w:t>Das BSFG</w:t>
      </w:r>
      <w:r w:rsidR="00C25EF0" w:rsidRPr="00245816">
        <w:rPr>
          <w:rFonts w:cs="Arial"/>
        </w:rPr>
        <w:t> </w:t>
      </w:r>
      <w:r>
        <w:t xml:space="preserve">2017 definiert </w:t>
      </w:r>
      <w:r>
        <w:rPr>
          <w:rFonts w:cs="Arial"/>
        </w:rPr>
        <w:t>nennt unter §</w:t>
      </w:r>
      <w:r w:rsidR="00C25EF0" w:rsidRPr="00245816">
        <w:rPr>
          <w:rFonts w:cs="Arial"/>
        </w:rPr>
        <w:t> </w:t>
      </w:r>
      <w:r>
        <w:rPr>
          <w:rFonts w:cs="Arial"/>
        </w:rPr>
        <w:t>12 Abs.</w:t>
      </w:r>
      <w:r w:rsidR="00C25EF0" w:rsidRPr="00245816">
        <w:rPr>
          <w:rFonts w:cs="Arial"/>
        </w:rPr>
        <w:t> </w:t>
      </w:r>
      <w:r>
        <w:rPr>
          <w:rFonts w:cs="Arial"/>
        </w:rPr>
        <w:t>1 Z</w:t>
      </w:r>
      <w:r w:rsidR="00C25EF0" w:rsidRPr="00245816">
        <w:rPr>
          <w:rFonts w:cs="Arial"/>
        </w:rPr>
        <w:t> </w:t>
      </w:r>
      <w:r>
        <w:rPr>
          <w:rFonts w:cs="Arial"/>
        </w:rPr>
        <w:t>2 als einen Förderungsbereich „Vorhaben zur Sicherung der bergsportlichen Infrastruktur in Österreich</w:t>
      </w:r>
      <w:r w:rsidR="008F0EF3">
        <w:rPr>
          <w:rFonts w:cs="Arial"/>
        </w:rPr>
        <w:t>“</w:t>
      </w:r>
      <w:r>
        <w:rPr>
          <w:rFonts w:cs="Arial"/>
        </w:rPr>
        <w:t>.</w:t>
      </w:r>
    </w:p>
    <w:p w14:paraId="7870720F" w14:textId="41233804" w:rsidR="00CD5754" w:rsidRDefault="00CD5754" w:rsidP="00CD5754">
      <w:r>
        <w:t>Stellen Sie den Ist-Zustand der bergsportlichen Infrastruktur ausführlich dar.</w:t>
      </w:r>
    </w:p>
    <w:p w14:paraId="6E74AFFD" w14:textId="77777777" w:rsidR="00CD5754" w:rsidRDefault="00CD5754" w:rsidP="00916C90"/>
    <w:p w14:paraId="146005A7" w14:textId="74F0354F" w:rsidR="00D528A4" w:rsidRDefault="00672FF4" w:rsidP="00916C90">
      <w:r>
        <w:t xml:space="preserve">Führen Sie an, welche </w:t>
      </w:r>
      <w:r w:rsidR="00CD5754">
        <w:t>bergsportliche Infrastruktur</w:t>
      </w:r>
      <w:r w:rsidR="00BE0DD6">
        <w:t>en</w:t>
      </w:r>
      <w:r>
        <w:t xml:space="preserve"> im Eigentum </w:t>
      </w:r>
      <w:r w:rsidRPr="00BE0DD6">
        <w:t>des Bundes-</w:t>
      </w:r>
      <w:r w:rsidR="00DE6E6E" w:rsidRPr="00BE0DD6">
        <w:t>Verbands</w:t>
      </w:r>
      <w:r w:rsidR="00D941A2" w:rsidRPr="00BE0DD6">
        <w:t xml:space="preserve"> bzw. </w:t>
      </w:r>
      <w:r w:rsidR="006773A9" w:rsidRPr="00BE0DD6">
        <w:t>der Mitgliedsvereine</w:t>
      </w:r>
      <w:r>
        <w:t xml:space="preserve"> stehen.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A84E92" w14:paraId="33BE62D5" w14:textId="77777777" w:rsidTr="003E7CCA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170E99A" w14:textId="77777777" w:rsidR="00A84E92" w:rsidRDefault="00A84E92" w:rsidP="003E7CCA"/>
        </w:tc>
      </w:tr>
    </w:tbl>
    <w:p w14:paraId="5196C9C9" w14:textId="77777777" w:rsidR="00227F37" w:rsidRDefault="00227F37" w:rsidP="00916C90">
      <w:pPr>
        <w:rPr>
          <w:b/>
          <w:bCs/>
        </w:rPr>
      </w:pPr>
    </w:p>
    <w:p w14:paraId="733AA0DB" w14:textId="7BB920A1" w:rsidR="00227F37" w:rsidRDefault="00672FF4" w:rsidP="00672FF4">
      <w:r>
        <w:t xml:space="preserve">Führen Sie an, welche </w:t>
      </w:r>
      <w:r w:rsidR="001F2336">
        <w:t>bergsportlichen Infrastrukturen</w:t>
      </w:r>
      <w:r>
        <w:t xml:space="preserve"> </w:t>
      </w:r>
      <w:r w:rsidR="001F2336">
        <w:t xml:space="preserve">vom Bundesverband oder </w:t>
      </w:r>
      <w:r w:rsidR="005C4CB2">
        <w:t xml:space="preserve">von </w:t>
      </w:r>
      <w:r>
        <w:t xml:space="preserve">einem diesem dienenden Rechtskörper betrieben werden.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227F37" w14:paraId="7F48CBE2" w14:textId="77777777" w:rsidTr="003E7CCA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46A33C30" w14:textId="77777777" w:rsidR="00227F37" w:rsidRDefault="00227F37" w:rsidP="003E7CCA"/>
        </w:tc>
      </w:tr>
    </w:tbl>
    <w:p w14:paraId="0CE22644" w14:textId="77777777" w:rsidR="00672FF4" w:rsidRDefault="00672FF4" w:rsidP="00916C90"/>
    <w:p w14:paraId="38B15E2F" w14:textId="77777777" w:rsidR="0051023A" w:rsidRDefault="0051023A">
      <w:pPr>
        <w:spacing w:after="200"/>
        <w:rPr>
          <w:rFonts w:eastAsiaTheme="majorEastAsia" w:cstheme="majorBidi"/>
          <w:b/>
          <w:bCs/>
          <w:color w:val="9D3511" w:themeColor="accent1" w:themeShade="BF"/>
          <w:spacing w:val="20"/>
          <w:sz w:val="28"/>
          <w:szCs w:val="28"/>
        </w:rPr>
      </w:pPr>
      <w:r>
        <w:br w:type="page"/>
      </w:r>
    </w:p>
    <w:p w14:paraId="6E524860" w14:textId="50B96DA7" w:rsidR="008D688B" w:rsidRPr="0051023A" w:rsidRDefault="008D688B" w:rsidP="00AE5BBB">
      <w:pPr>
        <w:pStyle w:val="berschrift1"/>
      </w:pPr>
      <w:bookmarkStart w:id="62" w:name="_Toc11756512"/>
      <w:r w:rsidRPr="00AE5BBB">
        <w:lastRenderedPageBreak/>
        <w:t>Evaluation</w:t>
      </w:r>
      <w:bookmarkEnd w:id="62"/>
    </w:p>
    <w:p w14:paraId="65AF8275" w14:textId="611D2195" w:rsidR="00DA019E" w:rsidRDefault="001F161A" w:rsidP="001F161A">
      <w:pPr>
        <w:spacing w:after="0"/>
      </w:pPr>
      <w:r>
        <w:t xml:space="preserve">Geben Sie eine Übersicht über geplante Evaluationen in Ihrem </w:t>
      </w:r>
      <w:r w:rsidR="00DE6E6E">
        <w:t>Verband</w:t>
      </w:r>
      <w:r>
        <w:t xml:space="preserve">: </w:t>
      </w:r>
    </w:p>
    <w:p w14:paraId="192CBED0" w14:textId="24F8B461" w:rsidR="00DA019E" w:rsidRDefault="001F161A" w:rsidP="006B22C5">
      <w:pPr>
        <w:pStyle w:val="Listenabsatz"/>
        <w:numPr>
          <w:ilvl w:val="0"/>
          <w:numId w:val="7"/>
        </w:numPr>
        <w:spacing w:after="0"/>
        <w:ind w:left="284" w:hanging="284"/>
      </w:pPr>
      <w:r>
        <w:t xml:space="preserve">Wie plant der </w:t>
      </w:r>
      <w:r w:rsidR="00DE6E6E">
        <w:t>Verband</w:t>
      </w:r>
      <w:r>
        <w:t xml:space="preserve"> die Erreichung seiner Ziele</w:t>
      </w:r>
      <w:r w:rsidR="00DD0E02">
        <w:t xml:space="preserve"> </w:t>
      </w:r>
      <w:r>
        <w:t>zu überprüfen?</w:t>
      </w:r>
      <w:r w:rsidR="004E63E8">
        <w:t xml:space="preserve"> </w:t>
      </w:r>
    </w:p>
    <w:p w14:paraId="64A0F226" w14:textId="0825B1EF" w:rsidR="001F161A" w:rsidRDefault="001F161A" w:rsidP="006B22C5">
      <w:pPr>
        <w:pStyle w:val="Listenabsatz"/>
        <w:numPr>
          <w:ilvl w:val="0"/>
          <w:numId w:val="7"/>
        </w:numPr>
        <w:spacing w:after="0"/>
        <w:ind w:left="284" w:hanging="284"/>
      </w:pPr>
      <w:r>
        <w:t xml:space="preserve">Wie werden die Evaluationen der Zielerreichung dokumentiert </w:t>
      </w:r>
      <w:r w:rsidRPr="00781A53">
        <w:rPr>
          <w:i/>
        </w:rPr>
        <w:t>[interne, externe Evaluationen, Zielerreichungen, Indikatorenüberprüfung]</w:t>
      </w:r>
      <w:r w:rsidR="001E3577" w:rsidRPr="005C4CB2">
        <w:rPr>
          <w:iCs/>
        </w:rPr>
        <w:t>?</w:t>
      </w:r>
    </w:p>
    <w:p w14:paraId="0D768BAD" w14:textId="1EFE642A" w:rsidR="001F161A" w:rsidRDefault="001F161A" w:rsidP="0080211B">
      <w:pPr>
        <w:spacing w:after="0"/>
      </w:pP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871852" w14:paraId="00AA5849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17D92698" w14:textId="77777777" w:rsidR="00871852" w:rsidRDefault="00871852" w:rsidP="00871852">
            <w:pPr>
              <w:spacing w:after="0"/>
            </w:pPr>
          </w:p>
        </w:tc>
      </w:tr>
    </w:tbl>
    <w:p w14:paraId="22098B70" w14:textId="77777777" w:rsidR="00FE5DB8" w:rsidRDefault="00FE5DB8" w:rsidP="00871852">
      <w:pPr>
        <w:spacing w:after="0" w:line="240" w:lineRule="auto"/>
      </w:pPr>
    </w:p>
    <w:p w14:paraId="40F77FA8" w14:textId="77777777" w:rsidR="00F61297" w:rsidRDefault="00F61297">
      <w:pPr>
        <w:spacing w:after="200"/>
        <w:rPr>
          <w:rFonts w:eastAsiaTheme="majorEastAsia" w:cs="Arial"/>
          <w:b/>
          <w:bCs/>
          <w:color w:val="9D3511" w:themeColor="accent1" w:themeShade="BF"/>
          <w:spacing w:val="20"/>
          <w:sz w:val="28"/>
          <w:szCs w:val="28"/>
        </w:rPr>
      </w:pPr>
      <w:r>
        <w:rPr>
          <w:rFonts w:cs="Arial"/>
        </w:rPr>
        <w:br w:type="page"/>
      </w:r>
    </w:p>
    <w:p w14:paraId="633713E4" w14:textId="74B074C9" w:rsidR="008D688B" w:rsidRPr="0051023A" w:rsidRDefault="008D688B" w:rsidP="00AE5BBB">
      <w:pPr>
        <w:pStyle w:val="berschrift1"/>
      </w:pPr>
      <w:bookmarkStart w:id="63" w:name="_Toc11756513"/>
      <w:r w:rsidRPr="00AE5BBB">
        <w:lastRenderedPageBreak/>
        <w:t>Budget</w:t>
      </w:r>
      <w:bookmarkEnd w:id="63"/>
    </w:p>
    <w:p w14:paraId="1665D27B" w14:textId="307D2A0C" w:rsidR="00F61297" w:rsidRPr="0051023A" w:rsidRDefault="00C34C16" w:rsidP="00AE5BBB">
      <w:pPr>
        <w:pStyle w:val="berschrift2"/>
      </w:pPr>
      <w:bookmarkStart w:id="64" w:name="_Toc11756514"/>
      <w:r w:rsidRPr="00F61297">
        <w:t>Gesamtdarstellung</w:t>
      </w:r>
      <w:bookmarkEnd w:id="64"/>
    </w:p>
    <w:p w14:paraId="490A77B7" w14:textId="77A0C820" w:rsidR="00DF5BA0" w:rsidRPr="006A0D35" w:rsidRDefault="006A0D35" w:rsidP="006A0D35">
      <w:pPr>
        <w:spacing w:after="0"/>
        <w:rPr>
          <w:lang w:val="de-AT"/>
        </w:rPr>
      </w:pPr>
      <w:r>
        <w:rPr>
          <w:lang w:val="de-AT"/>
        </w:rPr>
        <w:t xml:space="preserve">Bitte legen Sie eine Darstellung </w:t>
      </w:r>
      <w:r w:rsidR="00C34C16" w:rsidRPr="00F61297">
        <w:rPr>
          <w:lang w:val="de-AT"/>
        </w:rPr>
        <w:t>der Finanzierung der gesamten Struktur</w:t>
      </w:r>
      <w:r>
        <w:rPr>
          <w:lang w:val="de-AT"/>
        </w:rPr>
        <w:t xml:space="preserve"> Ihres </w:t>
      </w:r>
      <w:r w:rsidR="00DE6E6E">
        <w:rPr>
          <w:lang w:val="de-AT"/>
        </w:rPr>
        <w:t>Verbands</w:t>
      </w:r>
      <w:r>
        <w:rPr>
          <w:lang w:val="de-AT"/>
        </w:rPr>
        <w:t xml:space="preserve"> bei, die auch eine Ge</w:t>
      </w:r>
      <w:r w:rsidR="00E17AF5">
        <w:rPr>
          <w:lang w:val="de-AT"/>
        </w:rPr>
        <w:t>s</w:t>
      </w:r>
      <w:r>
        <w:rPr>
          <w:lang w:val="de-AT"/>
        </w:rPr>
        <w:t xml:space="preserve">amtübersicht über </w:t>
      </w:r>
      <w:r w:rsidR="00E17AF5">
        <w:rPr>
          <w:lang w:val="de-AT"/>
        </w:rPr>
        <w:t xml:space="preserve">die freien (GmbH, Mieteinnahmen, Sponsoringmittel, Mitgliedsbeiträge,…) und gebundenen </w:t>
      </w:r>
      <w:r w:rsidR="00C34C16" w:rsidRPr="006A0D35">
        <w:rPr>
          <w:lang w:val="de-AT"/>
        </w:rPr>
        <w:t>Einnahmen (Landessportfördermittel</w:t>
      </w:r>
      <w:r w:rsidR="00E17AF5">
        <w:rPr>
          <w:lang w:val="de-AT"/>
        </w:rPr>
        <w:t>, weitere Fördermittel) enthält.</w:t>
      </w:r>
    </w:p>
    <w:p w14:paraId="488923CC" w14:textId="497F1FF4" w:rsidR="00F61297" w:rsidRPr="00F61297" w:rsidRDefault="00F61297" w:rsidP="00AE5BBB">
      <w:pPr>
        <w:pStyle w:val="berschrift2"/>
      </w:pPr>
      <w:bookmarkStart w:id="65" w:name="_Toc11756515"/>
      <w:r w:rsidRPr="00F61297">
        <w:t xml:space="preserve">Verteilerschlüssel </w:t>
      </w:r>
      <w:r w:rsidR="006773A9" w:rsidRPr="006773A9">
        <w:t>Mitgliedsvereine</w:t>
      </w:r>
      <w:bookmarkEnd w:id="65"/>
    </w:p>
    <w:p w14:paraId="37F9C3F0" w14:textId="294675B3" w:rsidR="001F161A" w:rsidRPr="00A425AE" w:rsidRDefault="00E17AF5" w:rsidP="00F61297">
      <w:pPr>
        <w:spacing w:after="0"/>
        <w:rPr>
          <w:lang w:val="de-AT"/>
        </w:rPr>
      </w:pPr>
      <w:r>
        <w:rPr>
          <w:lang w:val="de-AT"/>
        </w:rPr>
        <w:t>Bitte legen Sie den</w:t>
      </w:r>
      <w:r w:rsidR="00C34C16" w:rsidRPr="00F61297">
        <w:rPr>
          <w:lang w:val="de-AT"/>
        </w:rPr>
        <w:t xml:space="preserve"> internen Verteilerschlüssel mit den Parametern </w:t>
      </w:r>
      <w:r>
        <w:rPr>
          <w:lang w:val="de-AT"/>
        </w:rPr>
        <w:t>Ihre</w:t>
      </w:r>
      <w:r w:rsidR="008C4B8F">
        <w:rPr>
          <w:lang w:val="de-AT"/>
        </w:rPr>
        <w:t>s</w:t>
      </w:r>
      <w:r>
        <w:rPr>
          <w:lang w:val="de-AT"/>
        </w:rPr>
        <w:t xml:space="preserve"> </w:t>
      </w:r>
      <w:r w:rsidR="00DE6E6E">
        <w:rPr>
          <w:lang w:val="de-AT"/>
        </w:rPr>
        <w:t>Verbands</w:t>
      </w:r>
      <w:r w:rsidR="00C34C16" w:rsidRPr="00F61297">
        <w:rPr>
          <w:lang w:val="de-AT"/>
        </w:rPr>
        <w:t xml:space="preserve"> für die </w:t>
      </w:r>
      <w:r w:rsidR="00D941A2">
        <w:rPr>
          <w:lang w:val="de-AT"/>
        </w:rPr>
        <w:t>Förderm</w:t>
      </w:r>
      <w:r w:rsidR="00C34C16" w:rsidRPr="00F61297">
        <w:rPr>
          <w:lang w:val="de-AT"/>
        </w:rPr>
        <w:t xml:space="preserve">ittelweitergabe an die </w:t>
      </w:r>
      <w:r w:rsidR="006773A9">
        <w:rPr>
          <w:lang w:val="de-AT"/>
        </w:rPr>
        <w:t>Mitgliedsvereine</w:t>
      </w:r>
      <w:r>
        <w:rPr>
          <w:lang w:val="de-AT"/>
        </w:rPr>
        <w:t xml:space="preserve"> dar.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871852" w14:paraId="0BD614C7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03DE8D0E" w14:textId="77777777" w:rsidR="00871852" w:rsidRDefault="00871852" w:rsidP="001C37E9">
            <w:pPr>
              <w:spacing w:after="0"/>
            </w:pPr>
          </w:p>
        </w:tc>
      </w:tr>
    </w:tbl>
    <w:p w14:paraId="2EE7BCBC" w14:textId="77777777" w:rsidR="008D688B" w:rsidRDefault="008D688B" w:rsidP="008D688B"/>
    <w:p w14:paraId="5B0A9586" w14:textId="7D30FC24" w:rsidR="00D941A2" w:rsidRDefault="00227F37" w:rsidP="00AE5BBB">
      <w:pPr>
        <w:pStyle w:val="berschrift2"/>
      </w:pPr>
      <w:bookmarkStart w:id="66" w:name="_Toc11756516"/>
      <w:r w:rsidRPr="00227F37">
        <w:t>Budgetaufstellung für die einzelnen Förderbereiche</w:t>
      </w:r>
      <w:bookmarkEnd w:id="66"/>
    </w:p>
    <w:p w14:paraId="3A2FA3AE" w14:textId="77777777" w:rsidR="00A425AE" w:rsidRDefault="00D941A2" w:rsidP="00D941A2">
      <w:pPr>
        <w:spacing w:after="0"/>
        <w:rPr>
          <w:lang w:val="de-AT"/>
        </w:rPr>
      </w:pPr>
      <w:r w:rsidRPr="00D941A2">
        <w:rPr>
          <w:lang w:val="de-AT"/>
        </w:rPr>
        <w:t>Bitte</w:t>
      </w:r>
      <w:r>
        <w:rPr>
          <w:lang w:val="de-AT"/>
        </w:rPr>
        <w:t xml:space="preserve"> legen Sie ein Verbandsbudget mit der Aufteilung der Fördermittel auf die einzelnen Förderbereiche bei. </w:t>
      </w:r>
    </w:p>
    <w:p w14:paraId="0EB4608A" w14:textId="50A72E47" w:rsidR="00F61297" w:rsidRPr="0051023A" w:rsidRDefault="00F61297" w:rsidP="00D941A2">
      <w:pPr>
        <w:spacing w:after="0"/>
        <w:rPr>
          <w:color w:val="auto"/>
          <w:sz w:val="24"/>
          <w:szCs w:val="24"/>
        </w:rPr>
      </w:pPr>
      <w:r w:rsidRPr="0051023A">
        <w:rPr>
          <w:color w:val="auto"/>
          <w:sz w:val="24"/>
          <w:szCs w:val="24"/>
        </w:rPr>
        <w:br w:type="page"/>
      </w:r>
    </w:p>
    <w:p w14:paraId="0B4032BF" w14:textId="4CC2DEE8" w:rsidR="008D688B" w:rsidRPr="0051023A" w:rsidRDefault="008D688B" w:rsidP="00AE5BBB">
      <w:pPr>
        <w:pStyle w:val="berschrift1"/>
      </w:pPr>
      <w:bookmarkStart w:id="67" w:name="_Toc11756517"/>
      <w:r w:rsidRPr="00AE5BBB">
        <w:lastRenderedPageBreak/>
        <w:t>Kontrollprozess</w:t>
      </w:r>
      <w:bookmarkEnd w:id="67"/>
    </w:p>
    <w:p w14:paraId="38E77093" w14:textId="61B266FB" w:rsidR="00403B68" w:rsidRDefault="00403B68" w:rsidP="00D232E2">
      <w:pPr>
        <w:spacing w:after="0"/>
      </w:pPr>
      <w:r>
        <w:t xml:space="preserve">Beschreiben Sie </w:t>
      </w:r>
      <w:r w:rsidR="00D232E2">
        <w:t>Ihre v</w:t>
      </w:r>
      <w:r w:rsidR="008D688B">
        <w:t>erbandsinterne</w:t>
      </w:r>
      <w:r w:rsidR="00930586">
        <w:t>n</w:t>
      </w:r>
      <w:r w:rsidR="008D688B">
        <w:t xml:space="preserve"> Kontrollprozess</w:t>
      </w:r>
      <w:r w:rsidR="00930586">
        <w:t>e</w:t>
      </w:r>
      <w:r w:rsidR="005C4CB2">
        <w:t>.</w:t>
      </w:r>
    </w:p>
    <w:p w14:paraId="21D6912B" w14:textId="4F6ADF3D" w:rsidR="008D688B" w:rsidRDefault="00403B68" w:rsidP="00D232E2">
      <w:pPr>
        <w:spacing w:after="0"/>
      </w:pPr>
      <w:r>
        <w:t xml:space="preserve">In welcher Weise wird der Budgetüberblick über den </w:t>
      </w:r>
      <w:r w:rsidR="008D688B">
        <w:t>Bundes-Vereinszuschuss</w:t>
      </w:r>
      <w:r>
        <w:t xml:space="preserve"> veröffentlicht</w:t>
      </w:r>
      <w:r w:rsidR="00D232E2">
        <w:t xml:space="preserve">? </w:t>
      </w:r>
    </w:p>
    <w:tbl>
      <w:tblPr>
        <w:tblStyle w:val="Tabellenraster"/>
        <w:tblpPr w:leftFromText="141" w:rightFromText="141" w:vertAnchor="text" w:horzAnchor="margin" w:tblpY="89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D232E2" w14:paraId="7582F2A9" w14:textId="77777777" w:rsidTr="00EC3067">
        <w:trPr>
          <w:trHeight w:val="337"/>
        </w:trPr>
        <w:tc>
          <w:tcPr>
            <w:tcW w:w="9130" w:type="dxa"/>
            <w:shd w:val="clear" w:color="auto" w:fill="E7DDDD" w:themeFill="accent6" w:themeFillTint="33"/>
          </w:tcPr>
          <w:p w14:paraId="3F8BE953" w14:textId="77777777" w:rsidR="00D232E2" w:rsidRDefault="00D232E2" w:rsidP="00D232E2">
            <w:pPr>
              <w:spacing w:after="0"/>
            </w:pPr>
          </w:p>
        </w:tc>
      </w:tr>
    </w:tbl>
    <w:p w14:paraId="3BA4319C" w14:textId="77777777" w:rsidR="008D688B" w:rsidRDefault="008D688B" w:rsidP="00D232E2">
      <w:pPr>
        <w:spacing w:after="0"/>
      </w:pPr>
    </w:p>
    <w:p w14:paraId="271AF046" w14:textId="51771929" w:rsidR="00D94F7D" w:rsidRDefault="00D94F7D">
      <w:pPr>
        <w:spacing w:after="200"/>
      </w:pPr>
    </w:p>
    <w:sectPr w:rsidR="00D94F7D" w:rsidSect="00A425AE">
      <w:headerReference w:type="default" r:id="rId13"/>
      <w:footerReference w:type="even" r:id="rId14"/>
      <w:footerReference w:type="default" r:id="rId15"/>
      <w:headerReference w:type="first" r:id="rId16"/>
      <w:pgSz w:w="11907" w:h="16839" w:code="1"/>
      <w:pgMar w:top="1276" w:right="1418" w:bottom="1134" w:left="1418" w:header="397" w:footer="39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D301" w14:textId="77777777" w:rsidR="00E438A1" w:rsidRDefault="00E438A1">
      <w:pPr>
        <w:spacing w:after="0" w:line="240" w:lineRule="auto"/>
      </w:pPr>
      <w:r>
        <w:separator/>
      </w:r>
    </w:p>
  </w:endnote>
  <w:endnote w:type="continuationSeparator" w:id="0">
    <w:p w14:paraId="3A1D0675" w14:textId="77777777" w:rsidR="00E438A1" w:rsidRDefault="00E4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A8E9" w14:textId="124394D4" w:rsidR="00E438A1" w:rsidRPr="00C867B3" w:rsidRDefault="00E438A1" w:rsidP="00C867B3">
    <w:pPr>
      <w:pBdr>
        <w:top w:val="single" w:sz="6" w:space="1" w:color="000000"/>
      </w:pBdr>
      <w:spacing w:after="0" w:line="240" w:lineRule="auto"/>
      <w:jc w:val="center"/>
      <w:rPr>
        <w:rStyle w:val="Seitenzahl"/>
        <w:sz w:val="14"/>
        <w:szCs w:val="20"/>
      </w:rPr>
    </w:pPr>
    <w:r w:rsidRPr="00C867B3">
      <w:rPr>
        <w:rStyle w:val="Seitenzahl"/>
        <w:noProof/>
        <w:sz w:val="32"/>
        <w:szCs w:val="20"/>
      </w:rPr>
      <w:drawing>
        <wp:anchor distT="0" distB="0" distL="114300" distR="114300" simplePos="0" relativeHeight="251676672" behindDoc="0" locked="0" layoutInCell="1" allowOverlap="1" wp14:anchorId="63D9B3D7" wp14:editId="2DB4F1E6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1238250" cy="46136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1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9C94" w14:textId="33BA6F10" w:rsidR="00E438A1" w:rsidRDefault="00E438A1" w:rsidP="00C867B3">
    <w:pPr>
      <w:pBdr>
        <w:top w:val="single" w:sz="6" w:space="1" w:color="000000"/>
      </w:pBdr>
      <w:spacing w:after="0" w:line="240" w:lineRule="auto"/>
      <w:jc w:val="center"/>
    </w:pPr>
    <w:r w:rsidRPr="003416B0">
      <w:rPr>
        <w:rStyle w:val="Seitenzahl"/>
        <w:sz w:val="20"/>
        <w:szCs w:val="20"/>
      </w:rPr>
      <w:fldChar w:fldCharType="begin"/>
    </w:r>
    <w:r w:rsidRPr="003416B0">
      <w:rPr>
        <w:rStyle w:val="Seitenzahl"/>
        <w:sz w:val="20"/>
        <w:szCs w:val="20"/>
      </w:rPr>
      <w:instrText xml:space="preserve"> PAGE </w:instrText>
    </w:r>
    <w:r w:rsidRPr="003416B0"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t>2</w:t>
    </w:r>
    <w:r w:rsidRPr="003416B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>/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  \* MERGEFORMAT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t>22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4FA5" w14:textId="77777777" w:rsidR="00E438A1" w:rsidRDefault="00E438A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6636309" wp14:editId="7DDB01F2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10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4A481" w14:textId="35500ABD" w:rsidR="00E438A1" w:rsidRDefault="00135458">
                          <w:pPr>
                            <w:pStyle w:val="KeinLeerraum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el"/>
                              <w:id w:val="-71535172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38A1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Verbandskonzept 2019</w:t>
                              </w:r>
                            </w:sdtContent>
                          </w:sdt>
                          <w:r w:rsidR="00E438A1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um"/>
                              <w:id w:val="188806830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438A1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[Wählen Sie das Datum aus]</w:t>
                              </w:r>
                            </w:sdtContent>
                          </w:sdt>
                          <w:r w:rsidR="00E438A1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6636309" id="Rectangle 23" o:spid="_x0000_s1028" style="position:absolute;margin-left:0;margin-top:0;width:41.85pt;height:700.15pt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" o:allowincell="f" filled="f" stroked="f">
              <v:textbox style="layout-flow:vertical;mso-layout-flow-alt:bottom-to-top" inset=",,8.64pt,10.8pt">
                <w:txbxContent>
                  <w:p w14:paraId="1D94A481" w14:textId="35500ABD" w:rsidR="00E438A1" w:rsidRDefault="00135458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el"/>
                        <w:id w:val="-71535172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38A1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Verbandskonzept 2019</w:t>
                        </w:r>
                      </w:sdtContent>
                    </w:sdt>
                    <w:r w:rsidR="00E438A1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um"/>
                        <w:id w:val="1888068308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438A1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[Wählen Sie das Datum aus]</w:t>
                        </w:r>
                      </w:sdtContent>
                    </w:sdt>
                    <w:r w:rsidR="00E438A1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7F5C" w14:textId="77777777" w:rsidR="00E438A1" w:rsidRPr="00C867B3" w:rsidRDefault="00E438A1" w:rsidP="00AF5AC8">
    <w:pPr>
      <w:pBdr>
        <w:top w:val="single" w:sz="6" w:space="1" w:color="000000"/>
      </w:pBdr>
      <w:spacing w:after="0" w:line="240" w:lineRule="auto"/>
      <w:jc w:val="center"/>
      <w:rPr>
        <w:rStyle w:val="Seitenzahl"/>
        <w:sz w:val="14"/>
        <w:szCs w:val="20"/>
      </w:rPr>
    </w:pPr>
    <w:r w:rsidRPr="00C867B3">
      <w:rPr>
        <w:rStyle w:val="Seitenzahl"/>
        <w:noProof/>
        <w:sz w:val="32"/>
        <w:szCs w:val="20"/>
      </w:rPr>
      <w:drawing>
        <wp:anchor distT="0" distB="0" distL="114300" distR="114300" simplePos="0" relativeHeight="251678720" behindDoc="0" locked="0" layoutInCell="1" allowOverlap="1" wp14:anchorId="36D34BC1" wp14:editId="630DEDA6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1238250" cy="46136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1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AC524" w14:textId="3CB8854E" w:rsidR="00E438A1" w:rsidRDefault="00E438A1" w:rsidP="00AF5AC8">
    <w:pPr>
      <w:pBdr>
        <w:top w:val="single" w:sz="6" w:space="1" w:color="000000"/>
      </w:pBdr>
      <w:jc w:val="center"/>
      <w:rPr>
        <w:sz w:val="2"/>
        <w:szCs w:val="2"/>
      </w:rPr>
    </w:pPr>
    <w:r w:rsidRPr="003416B0">
      <w:rPr>
        <w:rStyle w:val="Seitenzahl"/>
        <w:sz w:val="20"/>
        <w:szCs w:val="20"/>
      </w:rPr>
      <w:fldChar w:fldCharType="begin"/>
    </w:r>
    <w:r w:rsidRPr="003416B0">
      <w:rPr>
        <w:rStyle w:val="Seitenzahl"/>
        <w:sz w:val="20"/>
        <w:szCs w:val="20"/>
      </w:rPr>
      <w:instrText xml:space="preserve"> PAGE </w:instrText>
    </w:r>
    <w:r w:rsidRPr="003416B0"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t>2</w:t>
    </w:r>
    <w:r w:rsidRPr="003416B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>/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  \* MERGEFORMAT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t>22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7608" w14:textId="77777777" w:rsidR="00E438A1" w:rsidRDefault="00E438A1">
      <w:pPr>
        <w:spacing w:after="0" w:line="240" w:lineRule="auto"/>
      </w:pPr>
      <w:r>
        <w:separator/>
      </w:r>
    </w:p>
  </w:footnote>
  <w:footnote w:type="continuationSeparator" w:id="0">
    <w:p w14:paraId="08E92B81" w14:textId="77777777" w:rsidR="00E438A1" w:rsidRDefault="00E4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A612" w14:textId="72436E85" w:rsidR="00E438A1" w:rsidRPr="001E1A76" w:rsidRDefault="00E438A1" w:rsidP="00AE765B">
    <w:pPr>
      <w:spacing w:after="80" w:line="240" w:lineRule="auto"/>
      <w:jc w:val="right"/>
      <w:rPr>
        <w:color w:val="808080"/>
        <w:sz w:val="24"/>
        <w:szCs w:val="28"/>
      </w:rPr>
    </w:pPr>
    <w:r>
      <w:rPr>
        <w:color w:val="808080"/>
        <w:sz w:val="24"/>
        <w:szCs w:val="28"/>
      </w:rPr>
      <w:t>Verband</w:t>
    </w:r>
    <w:r w:rsidRPr="001E1A76">
      <w:rPr>
        <w:color w:val="808080"/>
        <w:sz w:val="24"/>
        <w:szCs w:val="28"/>
      </w:rPr>
      <w:t>skonzept</w:t>
    </w:r>
  </w:p>
  <w:p w14:paraId="74C1E936" w14:textId="04037E59" w:rsidR="00E438A1" w:rsidRPr="002A3985" w:rsidRDefault="00E438A1" w:rsidP="00F770E5">
    <w:pPr>
      <w:pBdr>
        <w:bottom w:val="single" w:sz="4" w:space="1" w:color="auto"/>
      </w:pBdr>
      <w:spacing w:before="40" w:after="80" w:line="240" w:lineRule="auto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Antragstellung der Breitensportförderung gemäß BSFG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B42C" w14:textId="77777777" w:rsidR="00E438A1" w:rsidRPr="001E1A76" w:rsidRDefault="00E438A1" w:rsidP="00AE765B">
    <w:pPr>
      <w:spacing w:after="80" w:line="240" w:lineRule="auto"/>
      <w:jc w:val="right"/>
      <w:rPr>
        <w:color w:val="808080"/>
        <w:sz w:val="24"/>
        <w:szCs w:val="28"/>
      </w:rPr>
    </w:pPr>
    <w:r>
      <w:rPr>
        <w:color w:val="808080"/>
        <w:sz w:val="24"/>
        <w:szCs w:val="28"/>
      </w:rPr>
      <w:t>Verband</w:t>
    </w:r>
    <w:r w:rsidRPr="001E1A76">
      <w:rPr>
        <w:color w:val="808080"/>
        <w:sz w:val="24"/>
        <w:szCs w:val="28"/>
      </w:rPr>
      <w:t xml:space="preserve">skonzept </w:t>
    </w:r>
  </w:p>
  <w:p w14:paraId="14BEC6D7" w14:textId="13B055B4" w:rsidR="00E438A1" w:rsidRPr="002A3985" w:rsidRDefault="00E438A1" w:rsidP="00AE765B">
    <w:pPr>
      <w:pBdr>
        <w:bottom w:val="single" w:sz="4" w:space="1" w:color="auto"/>
      </w:pBdr>
      <w:spacing w:before="40" w:after="80" w:line="240" w:lineRule="auto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Antragstellung der Breitensportförderung gemäß BSFG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02A6685"/>
    <w:multiLevelType w:val="hybridMultilevel"/>
    <w:tmpl w:val="6F1029D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1AB"/>
    <w:multiLevelType w:val="hybridMultilevel"/>
    <w:tmpl w:val="77D23AD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8E8"/>
    <w:multiLevelType w:val="hybridMultilevel"/>
    <w:tmpl w:val="C6AADA74"/>
    <w:lvl w:ilvl="0" w:tplc="3A60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38D7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009"/>
    <w:multiLevelType w:val="hybridMultilevel"/>
    <w:tmpl w:val="5442D2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0F63"/>
    <w:multiLevelType w:val="multilevel"/>
    <w:tmpl w:val="0C070025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FE0069"/>
    <w:multiLevelType w:val="hybridMultilevel"/>
    <w:tmpl w:val="C6AADA74"/>
    <w:lvl w:ilvl="0" w:tplc="3A60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38D7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6089"/>
    <w:multiLevelType w:val="hybridMultilevel"/>
    <w:tmpl w:val="8B60700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373A7"/>
    <w:multiLevelType w:val="hybridMultilevel"/>
    <w:tmpl w:val="B08467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8D7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96B79"/>
    <w:multiLevelType w:val="hybridMultilevel"/>
    <w:tmpl w:val="C6AADA74"/>
    <w:lvl w:ilvl="0" w:tplc="3A60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38D7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A5CC9"/>
    <w:multiLevelType w:val="hybridMultilevel"/>
    <w:tmpl w:val="5F06EAA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85186"/>
    <w:multiLevelType w:val="hybridMultilevel"/>
    <w:tmpl w:val="1D4EA4A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7D91"/>
    <w:multiLevelType w:val="hybridMultilevel"/>
    <w:tmpl w:val="F4F29D30"/>
    <w:lvl w:ilvl="0" w:tplc="D6A8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137C"/>
    <w:multiLevelType w:val="multilevel"/>
    <w:tmpl w:val="678E10B8"/>
    <w:lvl w:ilvl="0">
      <w:start w:val="1"/>
      <w:numFmt w:val="decimal"/>
      <w:lvlText w:val="%1."/>
      <w:lvlJc w:val="left"/>
      <w:pPr>
        <w:ind w:left="720" w:hanging="360"/>
      </w:pPr>
      <w:rPr>
        <w:b/>
        <w:color w:val="7B5415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5" w:hanging="106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1C25410"/>
    <w:multiLevelType w:val="hybridMultilevel"/>
    <w:tmpl w:val="C6AADA74"/>
    <w:lvl w:ilvl="0" w:tplc="3A60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38D7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25D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E5A1881"/>
    <w:multiLevelType w:val="hybridMultilevel"/>
    <w:tmpl w:val="B08467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8D7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20"/>
  </w:num>
  <w:num w:numId="18">
    <w:abstractNumId w:val="6"/>
  </w:num>
  <w:num w:numId="19">
    <w:abstractNumId w:val="5"/>
  </w:num>
  <w:num w:numId="20">
    <w:abstractNumId w:val="15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44"/>
    <w:rsid w:val="00033971"/>
    <w:rsid w:val="00033AD0"/>
    <w:rsid w:val="00040565"/>
    <w:rsid w:val="00043826"/>
    <w:rsid w:val="00047A64"/>
    <w:rsid w:val="00056373"/>
    <w:rsid w:val="0006523C"/>
    <w:rsid w:val="000719B0"/>
    <w:rsid w:val="000812D6"/>
    <w:rsid w:val="0008433C"/>
    <w:rsid w:val="00093ACA"/>
    <w:rsid w:val="000B2C8F"/>
    <w:rsid w:val="000C1351"/>
    <w:rsid w:val="000E06E5"/>
    <w:rsid w:val="000E46D0"/>
    <w:rsid w:val="000F7BC7"/>
    <w:rsid w:val="00116E5D"/>
    <w:rsid w:val="00131B71"/>
    <w:rsid w:val="00135458"/>
    <w:rsid w:val="00160E5B"/>
    <w:rsid w:val="001A3F0E"/>
    <w:rsid w:val="001A4E94"/>
    <w:rsid w:val="001C1C4D"/>
    <w:rsid w:val="001C37E9"/>
    <w:rsid w:val="001D3B8F"/>
    <w:rsid w:val="001E1A76"/>
    <w:rsid w:val="001E256D"/>
    <w:rsid w:val="001E3577"/>
    <w:rsid w:val="001E41A8"/>
    <w:rsid w:val="001E5A06"/>
    <w:rsid w:val="001E7C7E"/>
    <w:rsid w:val="001F161A"/>
    <w:rsid w:val="001F2336"/>
    <w:rsid w:val="001F538F"/>
    <w:rsid w:val="001F5E42"/>
    <w:rsid w:val="002040B5"/>
    <w:rsid w:val="002047E9"/>
    <w:rsid w:val="00216B42"/>
    <w:rsid w:val="00224484"/>
    <w:rsid w:val="002253AA"/>
    <w:rsid w:val="0022606E"/>
    <w:rsid w:val="00227F37"/>
    <w:rsid w:val="00247A3F"/>
    <w:rsid w:val="002561ED"/>
    <w:rsid w:val="00263D6A"/>
    <w:rsid w:val="00272CE0"/>
    <w:rsid w:val="00285E85"/>
    <w:rsid w:val="00297516"/>
    <w:rsid w:val="002A1C6A"/>
    <w:rsid w:val="002A7433"/>
    <w:rsid w:val="002B4137"/>
    <w:rsid w:val="002C331C"/>
    <w:rsid w:val="002D4592"/>
    <w:rsid w:val="00312C23"/>
    <w:rsid w:val="00321930"/>
    <w:rsid w:val="00340D33"/>
    <w:rsid w:val="00341869"/>
    <w:rsid w:val="003435E4"/>
    <w:rsid w:val="00353059"/>
    <w:rsid w:val="0036089E"/>
    <w:rsid w:val="00365719"/>
    <w:rsid w:val="00370541"/>
    <w:rsid w:val="00391DCD"/>
    <w:rsid w:val="00391E58"/>
    <w:rsid w:val="003A3589"/>
    <w:rsid w:val="003A65C5"/>
    <w:rsid w:val="003E7CCA"/>
    <w:rsid w:val="00403B68"/>
    <w:rsid w:val="00405C09"/>
    <w:rsid w:val="004347D8"/>
    <w:rsid w:val="004423FA"/>
    <w:rsid w:val="00444960"/>
    <w:rsid w:val="00445115"/>
    <w:rsid w:val="00446A60"/>
    <w:rsid w:val="004609FB"/>
    <w:rsid w:val="0046293D"/>
    <w:rsid w:val="00467320"/>
    <w:rsid w:val="0046783E"/>
    <w:rsid w:val="0047373E"/>
    <w:rsid w:val="00475014"/>
    <w:rsid w:val="004867F4"/>
    <w:rsid w:val="00486F2B"/>
    <w:rsid w:val="004877E8"/>
    <w:rsid w:val="00490853"/>
    <w:rsid w:val="004A5EA5"/>
    <w:rsid w:val="004A6520"/>
    <w:rsid w:val="004C4704"/>
    <w:rsid w:val="004D21B0"/>
    <w:rsid w:val="004D75F2"/>
    <w:rsid w:val="004E3DE9"/>
    <w:rsid w:val="004E63E8"/>
    <w:rsid w:val="004F1FF6"/>
    <w:rsid w:val="004F6B9D"/>
    <w:rsid w:val="0051023A"/>
    <w:rsid w:val="005302F0"/>
    <w:rsid w:val="00541BA6"/>
    <w:rsid w:val="005440A6"/>
    <w:rsid w:val="0055141B"/>
    <w:rsid w:val="00571AB9"/>
    <w:rsid w:val="00572BF5"/>
    <w:rsid w:val="005762BF"/>
    <w:rsid w:val="0057721C"/>
    <w:rsid w:val="00597DF5"/>
    <w:rsid w:val="005A033E"/>
    <w:rsid w:val="005A24F9"/>
    <w:rsid w:val="005A4C31"/>
    <w:rsid w:val="005C4CB2"/>
    <w:rsid w:val="005D0A19"/>
    <w:rsid w:val="005D3737"/>
    <w:rsid w:val="005E2671"/>
    <w:rsid w:val="00612182"/>
    <w:rsid w:val="00615306"/>
    <w:rsid w:val="00622225"/>
    <w:rsid w:val="00622E83"/>
    <w:rsid w:val="00624A8D"/>
    <w:rsid w:val="0065497D"/>
    <w:rsid w:val="00655BBB"/>
    <w:rsid w:val="00666572"/>
    <w:rsid w:val="0067227E"/>
    <w:rsid w:val="00672FF4"/>
    <w:rsid w:val="00673126"/>
    <w:rsid w:val="0067538F"/>
    <w:rsid w:val="00675D99"/>
    <w:rsid w:val="00676EA2"/>
    <w:rsid w:val="006773A9"/>
    <w:rsid w:val="00697F77"/>
    <w:rsid w:val="006A0D35"/>
    <w:rsid w:val="006A0ED2"/>
    <w:rsid w:val="006B22C5"/>
    <w:rsid w:val="006C3263"/>
    <w:rsid w:val="006C659C"/>
    <w:rsid w:val="006C67DB"/>
    <w:rsid w:val="006C6EBF"/>
    <w:rsid w:val="006E4813"/>
    <w:rsid w:val="006F3AF7"/>
    <w:rsid w:val="007034FE"/>
    <w:rsid w:val="007040C3"/>
    <w:rsid w:val="007208CB"/>
    <w:rsid w:val="007253AF"/>
    <w:rsid w:val="00730E24"/>
    <w:rsid w:val="00744942"/>
    <w:rsid w:val="00746C6B"/>
    <w:rsid w:val="0075467F"/>
    <w:rsid w:val="007579F3"/>
    <w:rsid w:val="0077424B"/>
    <w:rsid w:val="00781A53"/>
    <w:rsid w:val="00793D46"/>
    <w:rsid w:val="007965B1"/>
    <w:rsid w:val="007A34C8"/>
    <w:rsid w:val="007A6A45"/>
    <w:rsid w:val="007B1AD0"/>
    <w:rsid w:val="007D52FE"/>
    <w:rsid w:val="007D72F6"/>
    <w:rsid w:val="007F1A35"/>
    <w:rsid w:val="007F7217"/>
    <w:rsid w:val="0080211B"/>
    <w:rsid w:val="008252E1"/>
    <w:rsid w:val="00852D8A"/>
    <w:rsid w:val="00865AEC"/>
    <w:rsid w:val="00871852"/>
    <w:rsid w:val="00877115"/>
    <w:rsid w:val="00880570"/>
    <w:rsid w:val="00892E60"/>
    <w:rsid w:val="008A1BD6"/>
    <w:rsid w:val="008B2553"/>
    <w:rsid w:val="008C4B8F"/>
    <w:rsid w:val="008D688B"/>
    <w:rsid w:val="008E507C"/>
    <w:rsid w:val="008E6FE3"/>
    <w:rsid w:val="008F0EF3"/>
    <w:rsid w:val="00900BAB"/>
    <w:rsid w:val="00901FD7"/>
    <w:rsid w:val="00905C7B"/>
    <w:rsid w:val="009069AE"/>
    <w:rsid w:val="00906AF3"/>
    <w:rsid w:val="0091190D"/>
    <w:rsid w:val="00915CF0"/>
    <w:rsid w:val="00916C90"/>
    <w:rsid w:val="009235C2"/>
    <w:rsid w:val="00926610"/>
    <w:rsid w:val="00930586"/>
    <w:rsid w:val="009323EF"/>
    <w:rsid w:val="009326E1"/>
    <w:rsid w:val="00936837"/>
    <w:rsid w:val="0094331D"/>
    <w:rsid w:val="00951C61"/>
    <w:rsid w:val="00955CB7"/>
    <w:rsid w:val="00961BB7"/>
    <w:rsid w:val="00963D11"/>
    <w:rsid w:val="009652E7"/>
    <w:rsid w:val="00967BDF"/>
    <w:rsid w:val="00985A0B"/>
    <w:rsid w:val="009A2C01"/>
    <w:rsid w:val="009A2EE4"/>
    <w:rsid w:val="009A66AB"/>
    <w:rsid w:val="009D4288"/>
    <w:rsid w:val="009D7241"/>
    <w:rsid w:val="009D7AC9"/>
    <w:rsid w:val="009E34E1"/>
    <w:rsid w:val="00A035F3"/>
    <w:rsid w:val="00A043FA"/>
    <w:rsid w:val="00A04511"/>
    <w:rsid w:val="00A240FC"/>
    <w:rsid w:val="00A336E0"/>
    <w:rsid w:val="00A35F92"/>
    <w:rsid w:val="00A40337"/>
    <w:rsid w:val="00A425AE"/>
    <w:rsid w:val="00A53F2A"/>
    <w:rsid w:val="00A61BFA"/>
    <w:rsid w:val="00A70389"/>
    <w:rsid w:val="00A70D39"/>
    <w:rsid w:val="00A72970"/>
    <w:rsid w:val="00A7363D"/>
    <w:rsid w:val="00A84C6B"/>
    <w:rsid w:val="00A84E92"/>
    <w:rsid w:val="00A91709"/>
    <w:rsid w:val="00A936FA"/>
    <w:rsid w:val="00AA4966"/>
    <w:rsid w:val="00AC0CC1"/>
    <w:rsid w:val="00AC4D2F"/>
    <w:rsid w:val="00AC5608"/>
    <w:rsid w:val="00AC7B8E"/>
    <w:rsid w:val="00AE5BBB"/>
    <w:rsid w:val="00AE72E5"/>
    <w:rsid w:val="00AE765B"/>
    <w:rsid w:val="00AF07A4"/>
    <w:rsid w:val="00AF5AC8"/>
    <w:rsid w:val="00B21A18"/>
    <w:rsid w:val="00B234FC"/>
    <w:rsid w:val="00B328E6"/>
    <w:rsid w:val="00B32D10"/>
    <w:rsid w:val="00B42A81"/>
    <w:rsid w:val="00B45EE9"/>
    <w:rsid w:val="00B61D2D"/>
    <w:rsid w:val="00B90D31"/>
    <w:rsid w:val="00B9688C"/>
    <w:rsid w:val="00BA2369"/>
    <w:rsid w:val="00BA4565"/>
    <w:rsid w:val="00BA66DA"/>
    <w:rsid w:val="00BC42F5"/>
    <w:rsid w:val="00BD3D0D"/>
    <w:rsid w:val="00BE0058"/>
    <w:rsid w:val="00BE0DD6"/>
    <w:rsid w:val="00BF054C"/>
    <w:rsid w:val="00C01A35"/>
    <w:rsid w:val="00C01DB4"/>
    <w:rsid w:val="00C01FC5"/>
    <w:rsid w:val="00C11925"/>
    <w:rsid w:val="00C1626D"/>
    <w:rsid w:val="00C25703"/>
    <w:rsid w:val="00C25EF0"/>
    <w:rsid w:val="00C30B00"/>
    <w:rsid w:val="00C3258A"/>
    <w:rsid w:val="00C34C16"/>
    <w:rsid w:val="00C35B2E"/>
    <w:rsid w:val="00C543CD"/>
    <w:rsid w:val="00C65A00"/>
    <w:rsid w:val="00C825BC"/>
    <w:rsid w:val="00C867B3"/>
    <w:rsid w:val="00C926CF"/>
    <w:rsid w:val="00CA40DD"/>
    <w:rsid w:val="00CA467F"/>
    <w:rsid w:val="00CB44C3"/>
    <w:rsid w:val="00CB5EB1"/>
    <w:rsid w:val="00CC0028"/>
    <w:rsid w:val="00CD5754"/>
    <w:rsid w:val="00CF22EB"/>
    <w:rsid w:val="00D13240"/>
    <w:rsid w:val="00D232E2"/>
    <w:rsid w:val="00D41E9C"/>
    <w:rsid w:val="00D52801"/>
    <w:rsid w:val="00D528A4"/>
    <w:rsid w:val="00D75CBA"/>
    <w:rsid w:val="00D86E84"/>
    <w:rsid w:val="00D90FF0"/>
    <w:rsid w:val="00D941A2"/>
    <w:rsid w:val="00D94F7D"/>
    <w:rsid w:val="00DA019E"/>
    <w:rsid w:val="00DB39B3"/>
    <w:rsid w:val="00DB58AE"/>
    <w:rsid w:val="00DC7D42"/>
    <w:rsid w:val="00DD0E02"/>
    <w:rsid w:val="00DE0C58"/>
    <w:rsid w:val="00DE5262"/>
    <w:rsid w:val="00DE6E6E"/>
    <w:rsid w:val="00DE6F64"/>
    <w:rsid w:val="00DF2D75"/>
    <w:rsid w:val="00DF5BA0"/>
    <w:rsid w:val="00E07344"/>
    <w:rsid w:val="00E14263"/>
    <w:rsid w:val="00E14C70"/>
    <w:rsid w:val="00E17AF5"/>
    <w:rsid w:val="00E21EFF"/>
    <w:rsid w:val="00E26D4C"/>
    <w:rsid w:val="00E348B1"/>
    <w:rsid w:val="00E420A2"/>
    <w:rsid w:val="00E438A1"/>
    <w:rsid w:val="00E63247"/>
    <w:rsid w:val="00E64DD2"/>
    <w:rsid w:val="00E72092"/>
    <w:rsid w:val="00E953EA"/>
    <w:rsid w:val="00EA3ED4"/>
    <w:rsid w:val="00EA4821"/>
    <w:rsid w:val="00EB443B"/>
    <w:rsid w:val="00EB7A03"/>
    <w:rsid w:val="00EC3067"/>
    <w:rsid w:val="00EE18CE"/>
    <w:rsid w:val="00EE2064"/>
    <w:rsid w:val="00F07FC3"/>
    <w:rsid w:val="00F13434"/>
    <w:rsid w:val="00F230E8"/>
    <w:rsid w:val="00F50406"/>
    <w:rsid w:val="00F61297"/>
    <w:rsid w:val="00F637D8"/>
    <w:rsid w:val="00F770E5"/>
    <w:rsid w:val="00F801F7"/>
    <w:rsid w:val="00F81144"/>
    <w:rsid w:val="00F92CB3"/>
    <w:rsid w:val="00F97363"/>
    <w:rsid w:val="00F97F84"/>
    <w:rsid w:val="00FB1480"/>
    <w:rsid w:val="00FD3BC0"/>
    <w:rsid w:val="00FE5DB8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79BB6D9"/>
  <w15:docId w15:val="{47BC8FBC-2FDD-4418-8153-9A905C2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EA2"/>
    <w:pPr>
      <w:spacing w:after="160"/>
    </w:pPr>
    <w:rPr>
      <w:rFonts w:ascii="Arial" w:eastAsiaTheme="minorEastAsia" w:hAnsi="Arial"/>
      <w:color w:val="000000" w:themeColor="text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E84"/>
    <w:pPr>
      <w:numPr>
        <w:numId w:val="12"/>
      </w:numPr>
      <w:tabs>
        <w:tab w:val="left" w:pos="284"/>
      </w:tabs>
      <w:spacing w:before="300" w:after="40" w:line="360" w:lineRule="auto"/>
      <w:ind w:left="284" w:hanging="284"/>
      <w:outlineLvl w:val="0"/>
    </w:pPr>
    <w:rPr>
      <w:rFonts w:eastAsiaTheme="majorEastAsia" w:cstheme="majorBidi"/>
      <w:b/>
      <w:bCs/>
      <w:color w:val="7B5415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F5AC8"/>
    <w:pPr>
      <w:numPr>
        <w:ilvl w:val="1"/>
        <w:numId w:val="12"/>
      </w:numPr>
      <w:spacing w:before="420" w:after="120" w:line="240" w:lineRule="auto"/>
      <w:outlineLvl w:val="1"/>
    </w:pPr>
    <w:rPr>
      <w:rFonts w:eastAsiaTheme="majorEastAsia" w:cstheme="majorBidi"/>
      <w:b/>
      <w:bCs/>
      <w:color w:val="7B6A4D" w:themeColor="accent3" w:themeShade="BF"/>
      <w:spacing w:val="2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F5AC8"/>
    <w:pPr>
      <w:numPr>
        <w:ilvl w:val="2"/>
      </w:numPr>
      <w:tabs>
        <w:tab w:val="left" w:pos="1814"/>
      </w:tabs>
      <w:outlineLvl w:val="2"/>
    </w:pPr>
    <w:rPr>
      <w:b w:val="0"/>
      <w:bCs w:val="0"/>
      <w:color w:val="8B7B57" w:themeColor="background2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numPr>
        <w:ilvl w:val="3"/>
        <w:numId w:val="12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12D6"/>
    <w:pPr>
      <w:numPr>
        <w:ilvl w:val="4"/>
        <w:numId w:val="12"/>
      </w:numPr>
      <w:spacing w:before="200" w:after="0"/>
      <w:outlineLvl w:val="4"/>
    </w:pPr>
    <w:rPr>
      <w:rFonts w:eastAsiaTheme="majorEastAsia" w:cs="Arial"/>
      <w:bCs/>
      <w:iCs/>
      <w:color w:val="7B6A4D" w:themeColor="accent3" w:themeShade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E84"/>
    <w:rPr>
      <w:rFonts w:ascii="Arial" w:eastAsiaTheme="majorEastAsia" w:hAnsi="Arial" w:cstheme="majorBidi"/>
      <w:b/>
      <w:bCs/>
      <w:color w:val="7B5415"/>
      <w:spacing w:val="2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AC8"/>
    <w:rPr>
      <w:rFonts w:ascii="Arial" w:eastAsiaTheme="majorEastAsia" w:hAnsi="Arial" w:cstheme="majorBidi"/>
      <w:b/>
      <w:bCs/>
      <w:color w:val="7B6A4D" w:themeColor="accent3" w:themeShade="BF"/>
      <w:spacing w:val="2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5AC8"/>
    <w:rPr>
      <w:rFonts w:ascii="Arial" w:eastAsiaTheme="majorEastAsia" w:hAnsi="Arial" w:cstheme="majorBidi"/>
      <w:color w:val="8B7B57" w:themeColor="background2" w:themeShade="80"/>
      <w:spacing w:val="20"/>
      <w:sz w:val="24"/>
      <w:szCs w:val="24"/>
      <w:lang w:val="de-DE"/>
    </w:rPr>
  </w:style>
  <w:style w:type="paragraph" w:styleId="Titel">
    <w:name w:val="Title"/>
    <w:basedOn w:val="Standard"/>
    <w:link w:val="TitelZchn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Untertitel">
    <w:name w:val="Subtitle"/>
    <w:basedOn w:val="Standard"/>
    <w:link w:val="UntertitelZchn"/>
    <w:uiPriority w:val="11"/>
    <w:qFormat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eastAsiaTheme="minorEastAsia" w:hAnsi="Tahoma"/>
      <w:color w:val="000000" w:themeColor="text1"/>
      <w:sz w:val="16"/>
      <w:szCs w:val="16"/>
      <w:lang w:val="de-DE"/>
    </w:rPr>
  </w:style>
  <w:style w:type="paragraph" w:styleId="Blocktext">
    <w:name w:val="Block Text"/>
    <w:aliases w:val="Block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de-DE"/>
    </w:rPr>
  </w:style>
  <w:style w:type="character" w:styleId="Buchtitel">
    <w:name w:val="Book Title"/>
    <w:basedOn w:val="Absatz-Standardschriftart"/>
    <w:uiPriority w:val="33"/>
    <w:qFormat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de-DE"/>
    </w:rPr>
  </w:style>
  <w:style w:type="character" w:styleId="Hervorhebung">
    <w:name w:val="Emphasis"/>
    <w:uiPriority w:val="20"/>
    <w:qFormat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de-DE"/>
    </w:rPr>
  </w:style>
  <w:style w:type="paragraph" w:styleId="Kopfzeile">
    <w:name w:val="header"/>
    <w:basedOn w:val="Standard"/>
    <w:link w:val="KopfzeileZchn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12D6"/>
    <w:rPr>
      <w:rFonts w:ascii="Arial" w:eastAsiaTheme="majorEastAsia" w:hAnsi="Arial" w:cs="Arial"/>
      <w:bCs/>
      <w:iCs/>
      <w:color w:val="7B6A4D" w:themeColor="accent3" w:themeShade="BF"/>
      <w:spacing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D34817" w:themeColor="accent1"/>
      <w:spacing w:val="1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D34817" w:themeColor="accent1"/>
      <w:spacing w:val="10"/>
      <w:lang w:val="de-D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IntensivesZitat">
    <w:name w:val="Intense Quote"/>
    <w:basedOn w:val="Standard"/>
    <w:link w:val="IntensivesZitatZchn"/>
    <w:uiPriority w:val="30"/>
    <w:qFormat/>
    <w:rsid w:val="0077424B"/>
    <w:pPr>
      <w:shd w:val="clear" w:color="auto" w:fill="7B5415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424B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7B5415"/>
      <w:lang w:val="de-D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olor w:val="D34817" w:themeColor="accent1"/>
      <w:sz w:val="22"/>
      <w:u w:val="single"/>
    </w:rPr>
  </w:style>
  <w:style w:type="paragraph" w:styleId="Aufzhlungszeichen">
    <w:name w:val="List Bullet"/>
    <w:basedOn w:val="Standard"/>
    <w:uiPriority w:val="36"/>
    <w:unhideWhenUsed/>
    <w:qFormat/>
    <w:pPr>
      <w:numPr>
        <w:numId w:val="1"/>
      </w:numPr>
      <w:spacing w:after="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2"/>
      </w:numPr>
      <w:spacing w:after="0"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3"/>
      </w:numPr>
      <w:spacing w:after="0"/>
    </w:pPr>
  </w:style>
  <w:style w:type="paragraph" w:styleId="Aufzhlungszeichen4">
    <w:name w:val="List Bullet 4"/>
    <w:basedOn w:val="Standard"/>
    <w:uiPriority w:val="36"/>
    <w:unhideWhenUsed/>
    <w:qFormat/>
    <w:pPr>
      <w:numPr>
        <w:numId w:val="4"/>
      </w:numPr>
      <w:spacing w:after="0"/>
    </w:pPr>
  </w:style>
  <w:style w:type="paragraph" w:styleId="Aufzhlungszeichen5">
    <w:name w:val="List Bullet 5"/>
    <w:basedOn w:val="Standard"/>
    <w:uiPriority w:val="36"/>
    <w:unhideWhenUsed/>
    <w:qFormat/>
    <w:pPr>
      <w:numPr>
        <w:numId w:val="5"/>
      </w:numPr>
      <w:spacing w:after="0"/>
    </w:pPr>
  </w:style>
  <w:style w:type="paragraph" w:styleId="KeinLeerraum">
    <w:name w:val="No Spacing"/>
    <w:basedOn w:val="Standard"/>
    <w:link w:val="KeinLeerraumZchn"/>
    <w:uiPriority w:val="1"/>
    <w:qFormat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link w:val="ZitatZchn"/>
    <w:uiPriority w:val="29"/>
    <w:qFormat/>
    <w:rPr>
      <w:i/>
      <w:iCs/>
      <w:color w:val="7F7F7F" w:themeColor="background1" w:themeShade="7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7F7F7F" w:themeColor="background1" w:themeShade="7F"/>
      <w:sz w:val="24"/>
      <w:szCs w:val="24"/>
    </w:rPr>
  </w:style>
  <w:style w:type="character" w:styleId="Fett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de-DE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chwacherVerweis">
    <w:name w:val="Subtle Reference"/>
    <w:basedOn w:val="Absatz-Standardschriftart"/>
    <w:uiPriority w:val="31"/>
    <w:qFormat/>
    <w:rPr>
      <w:color w:val="737373" w:themeColor="text1" w:themeTint="8C"/>
      <w:sz w:val="22"/>
      <w:u w:val="single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25AE"/>
    <w:pPr>
      <w:tabs>
        <w:tab w:val="right" w:leader="dot" w:pos="9072"/>
      </w:tabs>
      <w:spacing w:before="120" w:after="40" w:line="240" w:lineRule="auto"/>
      <w:ind w:left="550" w:hanging="550"/>
    </w:pPr>
    <w:rPr>
      <w:b/>
      <w:noProof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331D"/>
    <w:pPr>
      <w:tabs>
        <w:tab w:val="left" w:pos="680"/>
        <w:tab w:val="right" w:leader="dot" w:pos="9072"/>
      </w:tabs>
      <w:spacing w:before="120" w:after="40" w:line="240" w:lineRule="auto"/>
      <w:ind w:left="680" w:hanging="46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423FA"/>
    <w:pPr>
      <w:tabs>
        <w:tab w:val="left" w:pos="1021"/>
        <w:tab w:val="right" w:leader="dot" w:pos="9072"/>
      </w:tabs>
      <w:spacing w:after="40" w:line="240" w:lineRule="auto"/>
      <w:ind w:left="1360" w:hanging="680"/>
    </w:pPr>
    <w:rPr>
      <w:noProof/>
      <w:sz w:val="20"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CC99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1AD0"/>
    <w:pPr>
      <w:ind w:left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12182"/>
    <w:rPr>
      <w:rFonts w:ascii="Arial" w:eastAsiaTheme="minorEastAsia" w:hAnsi="Arial"/>
      <w:color w:val="000000" w:themeColor="text1"/>
      <w:lang w:val="de-DE"/>
    </w:rPr>
  </w:style>
  <w:style w:type="character" w:styleId="Seitenzahl">
    <w:name w:val="page number"/>
    <w:basedOn w:val="Absatz-Standardschriftart"/>
    <w:rsid w:val="00AE765B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9F3"/>
    <w:pPr>
      <w:keepNext/>
      <w:keepLines/>
      <w:numPr>
        <w:numId w:val="0"/>
      </w:numPr>
      <w:outlineLvl w:val="9"/>
    </w:pPr>
    <w:rPr>
      <w:bCs w:val="0"/>
      <w:spacing w:val="0"/>
      <w:sz w:val="32"/>
      <w:szCs w:val="3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A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A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AEC"/>
    <w:rPr>
      <w:rFonts w:ascii="Arial" w:eastAsiaTheme="minorEastAsia" w:hAnsi="Arial"/>
      <w:color w:val="000000" w:themeColor="text1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AEC"/>
    <w:rPr>
      <w:rFonts w:ascii="Arial" w:eastAsiaTheme="minorEastAsia" w:hAnsi="Arial"/>
      <w:b/>
      <w:bCs/>
      <w:color w:val="000000" w:themeColor="text1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7E9"/>
    <w:rPr>
      <w:color w:val="808080"/>
      <w:shd w:val="clear" w:color="auto" w:fill="E6E6E6"/>
    </w:rPr>
  </w:style>
  <w:style w:type="numbering" w:customStyle="1" w:styleId="Formatvorlage1">
    <w:name w:val="Formatvorlage1"/>
    <w:uiPriority w:val="99"/>
    <w:rsid w:val="00AE5BB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dl-kocher\AppData\Roaming\Microsoft\Templates\Bericht%20(Design%20Dactylo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5F189156-2688-4AA2-97D7-AAC5E538C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F6EDB6A3-83D0-4770-99C8-B27D3C8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(Design Dactylos)</Template>
  <TotalTime>0</TotalTime>
  <Pages>20</Pages>
  <Words>2593</Words>
  <Characters>16342</Characters>
  <Application>Microsoft Office Word</Application>
  <DocSecurity>0</DocSecurity>
  <Lines>136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Verbandskonzept 2019</vt:lpstr>
      <vt:lpstr/>
      <vt:lpstr>    Heading 2</vt:lpstr>
      <vt:lpstr>        Heading 3</vt:lpstr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Verbandskonzept 2019</dc:title>
  <dc:subject>Verband/Organisation</dc:subject>
  <dc:creator>Bitte anführen</dc:creator>
  <cp:keywords/>
  <cp:lastModifiedBy>Christian Halbwachs</cp:lastModifiedBy>
  <cp:revision>12</cp:revision>
  <cp:lastPrinted>2019-06-19T06:19:00Z</cp:lastPrinted>
  <dcterms:created xsi:type="dcterms:W3CDTF">2019-06-04T07:43:00Z</dcterms:created>
  <dcterms:modified xsi:type="dcterms:W3CDTF">2019-06-24T12:26:00Z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